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B2" w:rsidRPr="001B49DF" w:rsidRDefault="0080474B">
      <w:pPr>
        <w:rPr>
          <w:b/>
          <w:color w:val="FF0000"/>
          <w:sz w:val="36"/>
          <w:szCs w:val="36"/>
        </w:rPr>
      </w:pPr>
      <w:r w:rsidRPr="0080474B">
        <w:rPr>
          <w:b/>
          <w:color w:val="FF0000"/>
          <w:sz w:val="36"/>
          <w:szCs w:val="36"/>
        </w:rPr>
        <w:t>2. Naloga TIT 6.r</w:t>
      </w:r>
      <w:r w:rsidRPr="0080474B">
        <w:rPr>
          <w:sz w:val="24"/>
          <w:szCs w:val="24"/>
        </w:rPr>
        <w:t>Naš izdelek</w:t>
      </w:r>
      <w:r w:rsidR="00E63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 končan</w:t>
      </w:r>
      <w:r w:rsidR="00E631B2">
        <w:rPr>
          <w:sz w:val="24"/>
          <w:szCs w:val="24"/>
        </w:rPr>
        <w:t xml:space="preserve"> in potrebno bo narediti analizo.  V spodnjo razpredelnico vpišite katera orodja, stroje, naprave, zaščitna sredstva ste uporabljali, koliko časa ste opravljali katero delovno operacijo, če imaš fotografijo delovne </w:t>
      </w:r>
      <w:proofErr w:type="spellStart"/>
      <w:r w:rsidR="00E631B2">
        <w:rPr>
          <w:sz w:val="24"/>
          <w:szCs w:val="24"/>
        </w:rPr>
        <w:t>opracije</w:t>
      </w:r>
      <w:proofErr w:type="spellEnd"/>
      <w:r w:rsidR="00E631B2">
        <w:rPr>
          <w:sz w:val="24"/>
          <w:szCs w:val="24"/>
        </w:rPr>
        <w:t>, ki si jo delal( nekateri st</w:t>
      </w:r>
      <w:r w:rsidR="001B49DF">
        <w:rPr>
          <w:sz w:val="24"/>
          <w:szCs w:val="24"/>
        </w:rPr>
        <w:t>e mi pošiljali), lahko priložiš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  <w:gridCol w:w="2266"/>
      </w:tblGrid>
      <w:tr w:rsidR="00E631B2" w:rsidTr="001B49DF">
        <w:tc>
          <w:tcPr>
            <w:tcW w:w="2265" w:type="dxa"/>
            <w:shd w:val="clear" w:color="auto" w:fill="BDD6EE" w:themeFill="accent1" w:themeFillTint="66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  <w:p w:rsidR="00E631B2" w:rsidRDefault="00E631B2">
            <w:pPr>
              <w:rPr>
                <w:b/>
                <w:sz w:val="32"/>
                <w:szCs w:val="32"/>
              </w:rPr>
            </w:pPr>
          </w:p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  <w:shd w:val="clear" w:color="auto" w:fill="BDD6EE" w:themeFill="accent1" w:themeFillTint="66"/>
          </w:tcPr>
          <w:p w:rsidR="00E631B2" w:rsidRDefault="00E6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Načrtovanje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E631B2" w:rsidRDefault="00E6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Izdelava sestavnih delov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E631B2" w:rsidRDefault="00E6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Sestavljanje 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E631B2" w:rsidRDefault="00E6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Površinska zaščita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E631B2" w:rsidRDefault="001B4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Fotografiranje in objava na spletu</w:t>
            </w:r>
          </w:p>
        </w:tc>
      </w:tr>
      <w:tr w:rsidR="00E631B2" w:rsidTr="001B49DF">
        <w:tc>
          <w:tcPr>
            <w:tcW w:w="2265" w:type="dxa"/>
            <w:shd w:val="clear" w:color="auto" w:fill="FBE4D5" w:themeFill="accent2" w:themeFillTint="33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  <w:p w:rsidR="00E631B2" w:rsidRPr="00E631B2" w:rsidRDefault="00E631B2">
            <w:pPr>
              <w:rPr>
                <w:b/>
                <w:sz w:val="28"/>
                <w:szCs w:val="28"/>
              </w:rPr>
            </w:pPr>
            <w:r w:rsidRPr="00E631B2">
              <w:rPr>
                <w:b/>
                <w:sz w:val="28"/>
                <w:szCs w:val="28"/>
              </w:rPr>
              <w:t>Katera orodja ste uporabljali ?</w:t>
            </w:r>
          </w:p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</w:tr>
      <w:tr w:rsidR="00E631B2" w:rsidTr="001B49DF">
        <w:tc>
          <w:tcPr>
            <w:tcW w:w="2265" w:type="dxa"/>
            <w:shd w:val="clear" w:color="auto" w:fill="FBE4D5" w:themeFill="accent2" w:themeFillTint="33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  <w:p w:rsidR="00E631B2" w:rsidRPr="00E631B2" w:rsidRDefault="00E631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Katere stroje </w:t>
            </w:r>
            <w:r w:rsidRPr="00E631B2">
              <w:rPr>
                <w:b/>
                <w:sz w:val="28"/>
                <w:szCs w:val="28"/>
              </w:rPr>
              <w:t xml:space="preserve"> ste uporabljali</w:t>
            </w:r>
          </w:p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</w:tr>
      <w:tr w:rsidR="00E631B2" w:rsidTr="001B49DF">
        <w:tc>
          <w:tcPr>
            <w:tcW w:w="2265" w:type="dxa"/>
            <w:shd w:val="clear" w:color="auto" w:fill="FBE4D5" w:themeFill="accent2" w:themeFillTint="33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  <w:p w:rsidR="00E631B2" w:rsidRDefault="00E631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Katero gradivo ste uporabljali</w:t>
            </w:r>
          </w:p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</w:tr>
      <w:tr w:rsidR="00E631B2" w:rsidTr="001B49DF">
        <w:tc>
          <w:tcPr>
            <w:tcW w:w="2265" w:type="dxa"/>
            <w:shd w:val="clear" w:color="auto" w:fill="FBE4D5" w:themeFill="accent2" w:themeFillTint="33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  <w:p w:rsidR="001B49DF" w:rsidRDefault="001B49DF">
            <w:pPr>
              <w:rPr>
                <w:b/>
                <w:sz w:val="32"/>
                <w:szCs w:val="32"/>
              </w:rPr>
            </w:pPr>
          </w:p>
          <w:p w:rsidR="00E631B2" w:rsidRDefault="001B4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Kako ste se pri delu zaščitili</w:t>
            </w:r>
          </w:p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</w:tr>
      <w:tr w:rsidR="00E631B2" w:rsidTr="001B49DF">
        <w:tc>
          <w:tcPr>
            <w:tcW w:w="2265" w:type="dxa"/>
            <w:shd w:val="clear" w:color="auto" w:fill="FBE4D5" w:themeFill="accent2" w:themeFillTint="33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  <w:p w:rsidR="00E631B2" w:rsidRPr="001B49DF" w:rsidRDefault="001B49DF">
            <w:pPr>
              <w:rPr>
                <w:b/>
                <w:sz w:val="28"/>
                <w:szCs w:val="28"/>
              </w:rPr>
            </w:pPr>
            <w:r w:rsidRPr="001B49DF">
              <w:rPr>
                <w:b/>
                <w:sz w:val="28"/>
                <w:szCs w:val="28"/>
              </w:rPr>
              <w:t>Koliko časa ste opravljali posamezno delovno operacijo?</w:t>
            </w:r>
          </w:p>
        </w:tc>
        <w:tc>
          <w:tcPr>
            <w:tcW w:w="2265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</w:tr>
      <w:tr w:rsidR="00E631B2" w:rsidTr="001B49DF">
        <w:tc>
          <w:tcPr>
            <w:tcW w:w="2265" w:type="dxa"/>
            <w:shd w:val="clear" w:color="auto" w:fill="FBE4D5" w:themeFill="accent2" w:themeFillTint="33"/>
          </w:tcPr>
          <w:p w:rsidR="00E631B2" w:rsidRPr="00405DB2" w:rsidRDefault="00405DB2">
            <w:pPr>
              <w:rPr>
                <w:sz w:val="32"/>
                <w:szCs w:val="32"/>
              </w:rPr>
            </w:pPr>
            <w:r w:rsidRPr="00405DB2">
              <w:rPr>
                <w:sz w:val="32"/>
                <w:szCs w:val="32"/>
              </w:rPr>
              <w:t>Fotografije posameznih operacij</w:t>
            </w:r>
          </w:p>
          <w:p w:rsidR="00E631B2" w:rsidRDefault="00E631B2">
            <w:pPr>
              <w:rPr>
                <w:b/>
                <w:sz w:val="32"/>
                <w:szCs w:val="32"/>
              </w:rPr>
            </w:pPr>
          </w:p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E631B2" w:rsidRDefault="00E631B2">
            <w:pPr>
              <w:rPr>
                <w:b/>
                <w:sz w:val="32"/>
                <w:szCs w:val="32"/>
              </w:rPr>
            </w:pPr>
          </w:p>
        </w:tc>
      </w:tr>
    </w:tbl>
    <w:p w:rsidR="00405DB2" w:rsidRDefault="00405DB2">
      <w:pPr>
        <w:rPr>
          <w:b/>
          <w:sz w:val="32"/>
          <w:szCs w:val="32"/>
        </w:rPr>
      </w:pPr>
    </w:p>
    <w:p w:rsidR="00405DB2" w:rsidRDefault="00405DB2">
      <w:pPr>
        <w:rPr>
          <w:b/>
          <w:sz w:val="32"/>
          <w:szCs w:val="32"/>
        </w:rPr>
      </w:pPr>
    </w:p>
    <w:p w:rsidR="00405DB2" w:rsidRDefault="00405DB2">
      <w:pPr>
        <w:rPr>
          <w:b/>
          <w:sz w:val="32"/>
          <w:szCs w:val="32"/>
        </w:rPr>
      </w:pPr>
    </w:p>
    <w:p w:rsidR="00405DB2" w:rsidRPr="00405DB2" w:rsidRDefault="00405DB2">
      <w:pPr>
        <w:rPr>
          <w:sz w:val="32"/>
          <w:szCs w:val="32"/>
        </w:rPr>
      </w:pPr>
      <w:r>
        <w:rPr>
          <w:b/>
          <w:sz w:val="32"/>
          <w:szCs w:val="32"/>
        </w:rPr>
        <w:t>Opomba:</w:t>
      </w:r>
      <w:r>
        <w:rPr>
          <w:sz w:val="32"/>
          <w:szCs w:val="32"/>
        </w:rPr>
        <w:t xml:space="preserve"> Če pri kateri operaciji nisi uporabljal </w:t>
      </w:r>
    </w:p>
    <w:p w:rsidR="00405DB2" w:rsidRDefault="00405DB2">
      <w:pPr>
        <w:rPr>
          <w:b/>
          <w:sz w:val="32"/>
          <w:szCs w:val="32"/>
        </w:rPr>
      </w:pPr>
    </w:p>
    <w:p w:rsidR="00405DB2" w:rsidRDefault="00405DB2">
      <w:pPr>
        <w:rPr>
          <w:b/>
          <w:sz w:val="32"/>
          <w:szCs w:val="32"/>
        </w:rPr>
      </w:pPr>
    </w:p>
    <w:p w:rsidR="00405DB2" w:rsidRDefault="00405DB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drugo stran</w:t>
      </w:r>
    </w:p>
    <w:p w:rsidR="00405DB2" w:rsidRDefault="00405DB2">
      <w:pPr>
        <w:rPr>
          <w:b/>
          <w:sz w:val="32"/>
          <w:szCs w:val="32"/>
        </w:rPr>
      </w:pPr>
    </w:p>
    <w:p w:rsidR="001B49DF" w:rsidRPr="00405DB2" w:rsidRDefault="001B49DF">
      <w:pPr>
        <w:rPr>
          <w:b/>
          <w:color w:val="C00000"/>
          <w:sz w:val="32"/>
          <w:szCs w:val="32"/>
        </w:rPr>
      </w:pPr>
      <w:bookmarkStart w:id="0" w:name="_GoBack"/>
      <w:r w:rsidRPr="00405DB2">
        <w:rPr>
          <w:b/>
          <w:color w:val="C00000"/>
          <w:sz w:val="32"/>
          <w:szCs w:val="32"/>
        </w:rPr>
        <w:lastRenderedPageBreak/>
        <w:t>2. Izračun cene: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B49DF" w:rsidTr="001B49DF">
        <w:tc>
          <w:tcPr>
            <w:tcW w:w="6997" w:type="dxa"/>
          </w:tcPr>
          <w:bookmarkEnd w:id="0"/>
          <w:p w:rsidR="001B49DF" w:rsidRPr="001B49DF" w:rsidRDefault="001B49DF">
            <w:pPr>
              <w:rPr>
                <w:sz w:val="28"/>
                <w:szCs w:val="28"/>
              </w:rPr>
            </w:pPr>
            <w:r w:rsidRPr="001B49DF">
              <w:rPr>
                <w:sz w:val="28"/>
                <w:szCs w:val="28"/>
              </w:rPr>
              <w:t>Energija ( električna energija, ogrevanje)</w:t>
            </w:r>
          </w:p>
        </w:tc>
        <w:tc>
          <w:tcPr>
            <w:tcW w:w="6997" w:type="dxa"/>
          </w:tcPr>
          <w:p w:rsidR="001B49DF" w:rsidRDefault="001B4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CENA</w:t>
            </w:r>
          </w:p>
        </w:tc>
      </w:tr>
      <w:tr w:rsidR="001B49DF" w:rsidTr="001B49DF">
        <w:tc>
          <w:tcPr>
            <w:tcW w:w="6997" w:type="dxa"/>
          </w:tcPr>
          <w:p w:rsidR="00405DB2" w:rsidRDefault="0040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Koliko časa si delal? ( število ur pomnoži z ceno na uro)</w:t>
            </w:r>
          </w:p>
          <w:p w:rsidR="001B49DF" w:rsidRPr="001B49DF" w:rsidRDefault="001B49DF">
            <w:pPr>
              <w:rPr>
                <w:sz w:val="28"/>
                <w:szCs w:val="28"/>
              </w:rPr>
            </w:pPr>
            <w:r w:rsidRPr="001B49DF">
              <w:rPr>
                <w:sz w:val="28"/>
                <w:szCs w:val="28"/>
              </w:rPr>
              <w:t>Čas izdelave, cena 1. ure je 4€</w:t>
            </w:r>
          </w:p>
        </w:tc>
        <w:tc>
          <w:tcPr>
            <w:tcW w:w="6997" w:type="dxa"/>
          </w:tcPr>
          <w:p w:rsidR="001B49DF" w:rsidRDefault="001B49DF">
            <w:pPr>
              <w:rPr>
                <w:b/>
                <w:sz w:val="32"/>
                <w:szCs w:val="32"/>
              </w:rPr>
            </w:pPr>
          </w:p>
        </w:tc>
      </w:tr>
      <w:tr w:rsidR="001B49DF" w:rsidTr="001B49DF">
        <w:tc>
          <w:tcPr>
            <w:tcW w:w="6997" w:type="dxa"/>
          </w:tcPr>
          <w:p w:rsidR="001B49DF" w:rsidRDefault="001B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gradiva ( skupaj s starši oceni približno vrednost</w:t>
            </w:r>
          </w:p>
          <w:p w:rsidR="001B49DF" w:rsidRDefault="001B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Posameznih gradiv izdelka in spojnih elementov.</w:t>
            </w:r>
          </w:p>
          <w:p w:rsidR="001B49DF" w:rsidRPr="001B49DF" w:rsidRDefault="001B49DF">
            <w:pPr>
              <w:rPr>
                <w:sz w:val="28"/>
                <w:szCs w:val="28"/>
              </w:rPr>
            </w:pPr>
          </w:p>
        </w:tc>
        <w:tc>
          <w:tcPr>
            <w:tcW w:w="6997" w:type="dxa"/>
          </w:tcPr>
          <w:p w:rsidR="001B49DF" w:rsidRDefault="001B49DF">
            <w:pPr>
              <w:rPr>
                <w:b/>
                <w:sz w:val="32"/>
                <w:szCs w:val="32"/>
              </w:rPr>
            </w:pPr>
          </w:p>
        </w:tc>
      </w:tr>
      <w:tr w:rsidR="001B49DF" w:rsidTr="001B49DF">
        <w:tc>
          <w:tcPr>
            <w:tcW w:w="6997" w:type="dxa"/>
          </w:tcPr>
          <w:p w:rsidR="001B49DF" w:rsidRPr="001B49DF" w:rsidRDefault="001B49DF" w:rsidP="001B49DF">
            <w:pPr>
              <w:jc w:val="center"/>
              <w:rPr>
                <w:sz w:val="28"/>
                <w:szCs w:val="28"/>
              </w:rPr>
            </w:pPr>
            <w:r w:rsidRPr="001B49DF">
              <w:rPr>
                <w:sz w:val="28"/>
                <w:szCs w:val="28"/>
              </w:rPr>
              <w:t>Strošek porabe orodij ( naj bo 0,01€) na posamezno orodje in stroj</w:t>
            </w:r>
          </w:p>
        </w:tc>
        <w:tc>
          <w:tcPr>
            <w:tcW w:w="6997" w:type="dxa"/>
          </w:tcPr>
          <w:p w:rsidR="001B49DF" w:rsidRDefault="001B49DF">
            <w:pPr>
              <w:rPr>
                <w:b/>
                <w:sz w:val="32"/>
                <w:szCs w:val="32"/>
              </w:rPr>
            </w:pPr>
          </w:p>
        </w:tc>
      </w:tr>
      <w:tr w:rsidR="001B49DF" w:rsidTr="001B49DF">
        <w:tc>
          <w:tcPr>
            <w:tcW w:w="6997" w:type="dxa"/>
          </w:tcPr>
          <w:p w:rsidR="001B49DF" w:rsidRDefault="00405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SKUPNA CENA IZDELKA  BREZ DAVKA</w:t>
            </w:r>
          </w:p>
        </w:tc>
        <w:tc>
          <w:tcPr>
            <w:tcW w:w="6997" w:type="dxa"/>
          </w:tcPr>
          <w:p w:rsidR="001B49DF" w:rsidRDefault="001B49DF">
            <w:pPr>
              <w:rPr>
                <w:b/>
                <w:sz w:val="32"/>
                <w:szCs w:val="32"/>
              </w:rPr>
            </w:pPr>
          </w:p>
        </w:tc>
      </w:tr>
      <w:tr w:rsidR="001B49DF" w:rsidTr="001B49DF">
        <w:tc>
          <w:tcPr>
            <w:tcW w:w="6997" w:type="dxa"/>
          </w:tcPr>
          <w:p w:rsidR="001B49DF" w:rsidRDefault="00405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DDV 22%</w:t>
            </w:r>
          </w:p>
        </w:tc>
        <w:tc>
          <w:tcPr>
            <w:tcW w:w="6997" w:type="dxa"/>
          </w:tcPr>
          <w:p w:rsidR="001B49DF" w:rsidRDefault="001B49DF">
            <w:pPr>
              <w:rPr>
                <w:b/>
                <w:sz w:val="32"/>
                <w:szCs w:val="32"/>
              </w:rPr>
            </w:pPr>
          </w:p>
        </w:tc>
      </w:tr>
      <w:tr w:rsidR="00405DB2" w:rsidTr="001B49DF">
        <w:tc>
          <w:tcPr>
            <w:tcW w:w="6997" w:type="dxa"/>
          </w:tcPr>
          <w:p w:rsidR="00405DB2" w:rsidRDefault="00405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IZDELKA</w:t>
            </w:r>
          </w:p>
        </w:tc>
        <w:tc>
          <w:tcPr>
            <w:tcW w:w="6997" w:type="dxa"/>
          </w:tcPr>
          <w:p w:rsidR="00405DB2" w:rsidRDefault="00405DB2">
            <w:pPr>
              <w:rPr>
                <w:b/>
                <w:sz w:val="32"/>
                <w:szCs w:val="32"/>
              </w:rPr>
            </w:pPr>
          </w:p>
        </w:tc>
      </w:tr>
    </w:tbl>
    <w:p w:rsidR="001B49DF" w:rsidRDefault="001B49DF">
      <w:pPr>
        <w:rPr>
          <w:b/>
          <w:sz w:val="32"/>
          <w:szCs w:val="32"/>
        </w:rPr>
      </w:pPr>
    </w:p>
    <w:p w:rsidR="00405DB2" w:rsidRDefault="00405DB2">
      <w:pPr>
        <w:rPr>
          <w:b/>
          <w:sz w:val="32"/>
          <w:szCs w:val="32"/>
        </w:rPr>
      </w:pPr>
    </w:p>
    <w:p w:rsidR="00405DB2" w:rsidRDefault="00405DB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405DB2" w:rsidRPr="00405DB2" w:rsidRDefault="00405DB2">
      <w:pPr>
        <w:rPr>
          <w:b/>
          <w:color w:val="C00000"/>
          <w:sz w:val="32"/>
          <w:szCs w:val="32"/>
        </w:rPr>
      </w:pPr>
      <w:r w:rsidRPr="00405DB2">
        <w:rPr>
          <w:b/>
          <w:color w:val="C00000"/>
          <w:sz w:val="32"/>
          <w:szCs w:val="32"/>
        </w:rPr>
        <w:t>V zvezek iz prospektov, ki jih dobiš iz trgovin izdelaj katalog orodij in strojev za obdelavo lesa, če si že, potem dopolni.</w:t>
      </w:r>
    </w:p>
    <w:sectPr w:rsidR="00405DB2" w:rsidRPr="00405DB2" w:rsidSect="00E63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4B"/>
    <w:rsid w:val="001B49DF"/>
    <w:rsid w:val="00405DB2"/>
    <w:rsid w:val="0080474B"/>
    <w:rsid w:val="009D0A7B"/>
    <w:rsid w:val="00E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FC17"/>
  <w15:chartTrackingRefBased/>
  <w15:docId w15:val="{816EB824-CD8D-44F8-B979-8F9B0074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2020-03-26T11:11:00Z</dcterms:created>
  <dcterms:modified xsi:type="dcterms:W3CDTF">2020-03-26T11:49:00Z</dcterms:modified>
</cp:coreProperties>
</file>