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1DA" w:rsidRDefault="00F87C62">
      <w:pPr>
        <w:numPr>
          <w:ilvl w:val="0"/>
          <w:numId w:val="1"/>
        </w:numPr>
        <w:rPr>
          <w:color w:val="980000"/>
        </w:rPr>
      </w:pPr>
      <w:bookmarkStart w:id="0" w:name="_GoBack"/>
      <w:bookmarkEnd w:id="0"/>
      <w:r>
        <w:rPr>
          <w:color w:val="980000"/>
        </w:rPr>
        <w:t>REŠI NALOGO:</w:t>
      </w:r>
    </w:p>
    <w:p w:rsidR="006051DA" w:rsidRDefault="00F87C62">
      <w:pPr>
        <w:rPr>
          <w:sz w:val="20"/>
          <w:szCs w:val="20"/>
        </w:rPr>
      </w:pPr>
      <w:r>
        <w:rPr>
          <w:sz w:val="20"/>
          <w:szCs w:val="20"/>
        </w:rPr>
        <w:t>Prejšnje ure smo spoznali, da je količina električnega naboja odvisna od dveh količin in sicer:</w:t>
      </w:r>
    </w:p>
    <w:p w:rsidR="006051DA" w:rsidRDefault="00F87C62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Jakosti električnega toke, ki ga merimo v Amperih (A)</w:t>
      </w:r>
    </w:p>
    <w:p w:rsidR="006051DA" w:rsidRDefault="00F87C62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Časa ko teče tok po vezje</w:t>
      </w:r>
      <w:r>
        <w:t xml:space="preserve">                                                                                                                                                         </w:t>
      </w:r>
    </w:p>
    <w:p w:rsidR="006051DA" w:rsidRDefault="00F87C62">
      <w:pPr>
        <w:rPr>
          <w:shd w:val="clear" w:color="auto" w:fill="F4CCCC"/>
        </w:rPr>
      </w:pPr>
      <w:proofErr w:type="spellStart"/>
      <w:r>
        <w:rPr>
          <w:sz w:val="16"/>
          <w:szCs w:val="16"/>
          <w:shd w:val="clear" w:color="auto" w:fill="F4CCCC"/>
        </w:rPr>
        <w:t>Ovisnost</w:t>
      </w:r>
      <w:proofErr w:type="spellEnd"/>
      <w:r>
        <w:rPr>
          <w:sz w:val="16"/>
          <w:szCs w:val="16"/>
          <w:shd w:val="clear" w:color="auto" w:fill="F4CCCC"/>
        </w:rPr>
        <w:t xml:space="preserve"> teh količin smo napisali z enačbo:  </w:t>
      </w:r>
      <w:r>
        <w:rPr>
          <w:shd w:val="clear" w:color="auto" w:fill="F4CCCC"/>
        </w:rPr>
        <w:t xml:space="preserve">    </w:t>
      </w:r>
      <w:r>
        <w:rPr>
          <w:sz w:val="28"/>
          <w:szCs w:val="28"/>
          <w:shd w:val="clear" w:color="auto" w:fill="F4CCCC"/>
        </w:rPr>
        <w:t xml:space="preserve"> e  = I x t    ( </w:t>
      </w:r>
      <w:proofErr w:type="spellStart"/>
      <w:r>
        <w:rPr>
          <w:sz w:val="28"/>
          <w:szCs w:val="28"/>
          <w:shd w:val="clear" w:color="auto" w:fill="F4CCCC"/>
        </w:rPr>
        <w:t>A.s</w:t>
      </w:r>
      <w:proofErr w:type="spellEnd"/>
      <w:r>
        <w:rPr>
          <w:sz w:val="28"/>
          <w:szCs w:val="28"/>
          <w:shd w:val="clear" w:color="auto" w:fill="F4CCCC"/>
        </w:rPr>
        <w:t>), ali v A x h).</w:t>
      </w:r>
      <w:r>
        <w:rPr>
          <w:shd w:val="clear" w:color="auto" w:fill="F4CCCC"/>
        </w:rPr>
        <w:t xml:space="preserve">                 </w:t>
      </w:r>
      <w:r>
        <w:rPr>
          <w:shd w:val="clear" w:color="auto" w:fill="F4CCCC"/>
        </w:rPr>
        <w:t>__e_____</w:t>
      </w:r>
    </w:p>
    <w:p w:rsidR="006051DA" w:rsidRDefault="00F87C62">
      <w:pPr>
        <w:rPr>
          <w:shd w:val="clear" w:color="auto" w:fill="F4CCCC"/>
        </w:rPr>
      </w:pPr>
      <w:r>
        <w:rPr>
          <w:shd w:val="clear" w:color="auto" w:fill="F4CCCC"/>
        </w:rPr>
        <w:t xml:space="preserve">                                                                                                                                        I      t</w:t>
      </w:r>
    </w:p>
    <w:p w:rsidR="006051DA" w:rsidRDefault="00F87C62">
      <w:pPr>
        <w:rPr>
          <w:sz w:val="18"/>
          <w:szCs w:val="18"/>
          <w:highlight w:val="red"/>
        </w:rPr>
      </w:pPr>
      <w:r>
        <w:rPr>
          <w:sz w:val="18"/>
          <w:szCs w:val="18"/>
        </w:rPr>
        <w:t xml:space="preserve">Izračunaj, koliko časa bo svetila žarnica skozi katero teče tok </w:t>
      </w:r>
      <w:r>
        <w:rPr>
          <w:color w:val="FF0000"/>
          <w:sz w:val="18"/>
          <w:szCs w:val="18"/>
        </w:rPr>
        <w:t xml:space="preserve"> 3A</w:t>
      </w:r>
      <w:r>
        <w:rPr>
          <w:sz w:val="18"/>
          <w:szCs w:val="18"/>
        </w:rPr>
        <w:t xml:space="preserve"> , če je priključena na akumulator,</w:t>
      </w:r>
      <w:r>
        <w:rPr>
          <w:sz w:val="18"/>
          <w:szCs w:val="18"/>
        </w:rPr>
        <w:t xml:space="preserve"> v katerem je  shranjenega</w:t>
      </w:r>
      <w:r>
        <w:rPr>
          <w:sz w:val="18"/>
          <w:szCs w:val="18"/>
          <w:highlight w:val="white"/>
        </w:rPr>
        <w:t xml:space="preserve">  </w:t>
      </w:r>
      <w:r>
        <w:rPr>
          <w:color w:val="FF0000"/>
          <w:sz w:val="18"/>
          <w:szCs w:val="18"/>
          <w:highlight w:val="white"/>
        </w:rPr>
        <w:t>e = 60Ah električnega naboja.</w:t>
      </w:r>
      <w:r>
        <w:rPr>
          <w:sz w:val="18"/>
          <w:szCs w:val="18"/>
          <w:highlight w:val="white"/>
        </w:rPr>
        <w:t xml:space="preserve"> </w:t>
      </w:r>
      <w:r>
        <w:rPr>
          <w:sz w:val="18"/>
          <w:szCs w:val="18"/>
          <w:highlight w:val="red"/>
        </w:rPr>
        <w:t xml:space="preserve">  </w:t>
      </w:r>
    </w:p>
    <w:p w:rsidR="006051DA" w:rsidRDefault="006051DA">
      <w:pPr>
        <w:rPr>
          <w:sz w:val="18"/>
          <w:szCs w:val="18"/>
          <w:highlight w:val="red"/>
        </w:rPr>
      </w:pPr>
    </w:p>
    <w:p w:rsidR="006051DA" w:rsidRDefault="00F87C62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 xml:space="preserve">     </w:t>
      </w:r>
      <w:r>
        <w:rPr>
          <w:noProof/>
          <w:sz w:val="18"/>
          <w:szCs w:val="18"/>
          <w:highlight w:val="white"/>
          <w:lang w:val="sl-SI"/>
        </w:rPr>
        <w:drawing>
          <wp:inline distT="114300" distB="114300" distL="114300" distR="114300">
            <wp:extent cx="1166813" cy="701664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6813" cy="7016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18"/>
          <w:szCs w:val="18"/>
          <w:highlight w:val="white"/>
        </w:rPr>
        <w:t xml:space="preserve">                       V zvezek prepiši nalogo in izračunaj, na mesto, kjer je zapisan rezultat                                                                                       </w:t>
      </w:r>
    </w:p>
    <w:p w:rsidR="006051DA" w:rsidRDefault="00F87C62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 xml:space="preserve">     </w:t>
      </w:r>
      <w:r>
        <w:rPr>
          <w:sz w:val="18"/>
          <w:szCs w:val="18"/>
          <w:highlight w:val="white"/>
        </w:rPr>
        <w:t xml:space="preserve">                                                                  pa vpiši samo rezultat, ki si ga dobil pri računanju.</w:t>
      </w:r>
    </w:p>
    <w:p w:rsidR="006051DA" w:rsidRDefault="006051DA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highlight w:val="white"/>
        </w:rPr>
      </w:pPr>
    </w:p>
    <w:p w:rsidR="006051DA" w:rsidRDefault="00F87C62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>Izračunaj koliko časa bo svetila Žarnica!,</w:t>
      </w:r>
    </w:p>
    <w:p w:rsidR="006051DA" w:rsidRDefault="00F87C62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 xml:space="preserve"> t =?</w:t>
      </w:r>
    </w:p>
    <w:p w:rsidR="006051DA" w:rsidRDefault="00F87C62">
      <w:pPr>
        <w:rPr>
          <w:sz w:val="28"/>
          <w:szCs w:val="28"/>
          <w:highlight w:val="cyan"/>
        </w:rPr>
      </w:pPr>
      <w:r>
        <w:rPr>
          <w:sz w:val="28"/>
          <w:szCs w:val="28"/>
          <w:highlight w:val="cyan"/>
        </w:rPr>
        <w:t>REZULTAT =                 h   =                          s</w:t>
      </w:r>
    </w:p>
    <w:p w:rsidR="006051DA" w:rsidRDefault="00F87C62">
      <w:pPr>
        <w:rPr>
          <w:color w:val="980000"/>
          <w:sz w:val="28"/>
          <w:szCs w:val="28"/>
          <w:highlight w:val="white"/>
        </w:rPr>
      </w:pPr>
      <w:r>
        <w:rPr>
          <w:color w:val="980000"/>
          <w:sz w:val="28"/>
          <w:szCs w:val="28"/>
          <w:highlight w:val="white"/>
        </w:rPr>
        <w:t>2. Naloga</w:t>
      </w:r>
    </w:p>
    <w:p w:rsidR="006051DA" w:rsidRDefault="00F87C62">
      <w:pPr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>V prvem delu označi ali je telo porabnik ali izvir na drugi strani pa označi kateri učinek električnega toka je:</w:t>
      </w: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6051DA">
        <w:trPr>
          <w:trHeight w:val="600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1DA" w:rsidRDefault="00F87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ELEMENT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1DA" w:rsidRDefault="00F87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80000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Porabnik </w:t>
            </w:r>
            <w:r>
              <w:rPr>
                <w:color w:val="980000"/>
                <w:sz w:val="24"/>
                <w:szCs w:val="24"/>
                <w:highlight w:val="white"/>
              </w:rPr>
              <w:t xml:space="preserve"> P</w:t>
            </w:r>
            <w:r>
              <w:rPr>
                <w:sz w:val="16"/>
                <w:szCs w:val="16"/>
                <w:highlight w:val="white"/>
              </w:rPr>
              <w:t xml:space="preserve">  / Izvir</w:t>
            </w:r>
            <w:r>
              <w:rPr>
                <w:color w:val="980000"/>
                <w:highlight w:val="white"/>
              </w:rPr>
              <w:t xml:space="preserve"> I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1DA" w:rsidRDefault="00F87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ELEMENT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1DA" w:rsidRDefault="00F87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80000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Magnetni učinek  </w:t>
            </w:r>
            <w:r>
              <w:rPr>
                <w:highlight w:val="white"/>
              </w:rPr>
              <w:t xml:space="preserve"> </w:t>
            </w:r>
            <w:r>
              <w:rPr>
                <w:color w:val="980000"/>
                <w:highlight w:val="white"/>
              </w:rPr>
              <w:t>M</w:t>
            </w:r>
          </w:p>
          <w:p w:rsidR="006051DA" w:rsidRDefault="00F87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80000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Svetlobni učinek </w:t>
            </w:r>
            <w:r>
              <w:rPr>
                <w:color w:val="980000"/>
                <w:sz w:val="16"/>
                <w:szCs w:val="16"/>
                <w:highlight w:val="white"/>
              </w:rPr>
              <w:t xml:space="preserve">  </w:t>
            </w:r>
            <w:r>
              <w:rPr>
                <w:color w:val="980000"/>
                <w:highlight w:val="white"/>
              </w:rPr>
              <w:t xml:space="preserve"> S</w:t>
            </w:r>
          </w:p>
          <w:p w:rsidR="006051DA" w:rsidRDefault="00F87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80000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Toplotni učinek     </w:t>
            </w:r>
            <w:r>
              <w:rPr>
                <w:highlight w:val="white"/>
              </w:rPr>
              <w:t xml:space="preserve"> </w:t>
            </w:r>
            <w:r>
              <w:rPr>
                <w:color w:val="980000"/>
                <w:highlight w:val="white"/>
              </w:rPr>
              <w:t xml:space="preserve"> T</w:t>
            </w:r>
          </w:p>
          <w:p w:rsidR="006051DA" w:rsidRDefault="00F87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80000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Kemijski učinek  </w:t>
            </w:r>
            <w:r>
              <w:rPr>
                <w:color w:val="980000"/>
                <w:sz w:val="16"/>
                <w:szCs w:val="16"/>
                <w:highlight w:val="white"/>
              </w:rPr>
              <w:t xml:space="preserve">   </w:t>
            </w:r>
            <w:r>
              <w:rPr>
                <w:color w:val="980000"/>
                <w:highlight w:val="white"/>
              </w:rPr>
              <w:t xml:space="preserve">  K</w:t>
            </w:r>
          </w:p>
        </w:tc>
      </w:tr>
      <w:tr w:rsidR="006051DA">
        <w:trPr>
          <w:trHeight w:val="3105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1DA" w:rsidRDefault="00605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highlight w:val="white"/>
              </w:rPr>
            </w:pPr>
          </w:p>
          <w:p w:rsidR="006051DA" w:rsidRDefault="00F87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highlight w:val="white"/>
              </w:rPr>
            </w:pPr>
            <w:r>
              <w:rPr>
                <w:noProof/>
                <w:sz w:val="28"/>
                <w:szCs w:val="28"/>
                <w:highlight w:val="white"/>
                <w:lang w:val="sl-SI"/>
              </w:rPr>
              <w:drawing>
                <wp:inline distT="114300" distB="114300" distL="114300" distR="114300">
                  <wp:extent cx="1285875" cy="96520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965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051DA" w:rsidRDefault="00F87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elektromotor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1DA" w:rsidRDefault="00605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highlight w:val="white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1DA" w:rsidRDefault="00605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highlight w:val="white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1DA" w:rsidRDefault="00605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highlight w:val="white"/>
              </w:rPr>
            </w:pPr>
          </w:p>
        </w:tc>
      </w:tr>
      <w:tr w:rsidR="006051DA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1DA" w:rsidRDefault="00605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highlight w:val="white"/>
              </w:rPr>
            </w:pPr>
          </w:p>
          <w:p w:rsidR="006051DA" w:rsidRDefault="00F87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highlight w:val="white"/>
              </w:rPr>
            </w:pPr>
            <w:r>
              <w:rPr>
                <w:noProof/>
                <w:sz w:val="28"/>
                <w:szCs w:val="28"/>
                <w:highlight w:val="white"/>
                <w:lang w:val="sl-SI"/>
              </w:rPr>
              <w:drawing>
                <wp:inline distT="114300" distB="114300" distL="114300" distR="114300">
                  <wp:extent cx="1367254" cy="919163"/>
                  <wp:effectExtent l="0" t="0" r="0" b="0"/>
                  <wp:docPr id="3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254" cy="9191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051DA" w:rsidRDefault="00F87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Grelnik</w:t>
            </w:r>
          </w:p>
          <w:p w:rsidR="006051DA" w:rsidRDefault="00605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highlight w:val="white"/>
              </w:rPr>
            </w:pPr>
          </w:p>
          <w:p w:rsidR="006051DA" w:rsidRDefault="00605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highlight w:val="white"/>
              </w:rPr>
            </w:pPr>
          </w:p>
          <w:p w:rsidR="006051DA" w:rsidRDefault="00605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highlight w:val="white"/>
              </w:rPr>
            </w:pPr>
          </w:p>
        </w:tc>
        <w:tc>
          <w:tcPr>
            <w:tcW w:w="225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1DA" w:rsidRDefault="00605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highlight w:val="white"/>
              </w:rPr>
            </w:pPr>
          </w:p>
        </w:tc>
        <w:tc>
          <w:tcPr>
            <w:tcW w:w="225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1DA" w:rsidRDefault="00605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highlight w:val="white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1DA" w:rsidRDefault="00605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highlight w:val="white"/>
              </w:rPr>
            </w:pPr>
          </w:p>
        </w:tc>
      </w:tr>
      <w:tr w:rsidR="006051DA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1DA" w:rsidRDefault="00605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highlight w:val="white"/>
              </w:rPr>
            </w:pPr>
          </w:p>
          <w:p w:rsidR="006051DA" w:rsidRDefault="00F87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highlight w:val="white"/>
              </w:rPr>
            </w:pPr>
            <w:r>
              <w:rPr>
                <w:noProof/>
                <w:sz w:val="28"/>
                <w:szCs w:val="28"/>
                <w:highlight w:val="white"/>
                <w:lang w:val="sl-SI"/>
              </w:rPr>
              <w:drawing>
                <wp:inline distT="114300" distB="114300" distL="114300" distR="114300">
                  <wp:extent cx="1285875" cy="13208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320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051DA" w:rsidRDefault="00605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highlight w:val="white"/>
              </w:rPr>
            </w:pPr>
          </w:p>
          <w:p w:rsidR="006051DA" w:rsidRDefault="00F87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Žarnica</w:t>
            </w:r>
          </w:p>
        </w:tc>
        <w:tc>
          <w:tcPr>
            <w:tcW w:w="225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1DA" w:rsidRDefault="00605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highlight w:val="white"/>
              </w:rPr>
            </w:pPr>
          </w:p>
        </w:tc>
        <w:tc>
          <w:tcPr>
            <w:tcW w:w="225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1DA" w:rsidRDefault="00605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highlight w:val="white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1DA" w:rsidRDefault="00605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highlight w:val="white"/>
              </w:rPr>
            </w:pPr>
          </w:p>
        </w:tc>
      </w:tr>
    </w:tbl>
    <w:p w:rsidR="006051DA" w:rsidRDefault="006051DA">
      <w:pPr>
        <w:rPr>
          <w:sz w:val="24"/>
          <w:szCs w:val="24"/>
          <w:highlight w:val="white"/>
        </w:rPr>
      </w:pPr>
    </w:p>
    <w:p w:rsidR="006051DA" w:rsidRDefault="00F87C62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Podobno nalogo reši v DZ na strani 105/naloga6</w:t>
      </w:r>
    </w:p>
    <w:p w:rsidR="006051DA" w:rsidRDefault="006051DA">
      <w:pPr>
        <w:rPr>
          <w:sz w:val="24"/>
          <w:szCs w:val="24"/>
          <w:highlight w:val="white"/>
        </w:rPr>
      </w:pPr>
    </w:p>
    <w:p w:rsidR="006051DA" w:rsidRDefault="00F87C62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Rešite še nalogo 3 in 4 na strani 104 v DZ</w:t>
      </w:r>
    </w:p>
    <w:p w:rsidR="006051DA" w:rsidRDefault="006051DA">
      <w:pPr>
        <w:rPr>
          <w:sz w:val="24"/>
          <w:szCs w:val="24"/>
          <w:highlight w:val="white"/>
        </w:rPr>
      </w:pPr>
    </w:p>
    <w:p w:rsidR="006051DA" w:rsidRDefault="006051DA">
      <w:pPr>
        <w:rPr>
          <w:sz w:val="24"/>
          <w:szCs w:val="24"/>
          <w:highlight w:val="white"/>
        </w:rPr>
      </w:pPr>
    </w:p>
    <w:p w:rsidR="006051DA" w:rsidRDefault="006051DA">
      <w:pPr>
        <w:rPr>
          <w:color w:val="980000"/>
          <w:sz w:val="28"/>
          <w:szCs w:val="28"/>
          <w:highlight w:val="white"/>
        </w:rPr>
      </w:pPr>
    </w:p>
    <w:p w:rsidR="006051DA" w:rsidRDefault="006051DA">
      <w:pPr>
        <w:rPr>
          <w:color w:val="980000"/>
          <w:sz w:val="28"/>
          <w:szCs w:val="28"/>
          <w:highlight w:val="white"/>
        </w:rPr>
      </w:pPr>
    </w:p>
    <w:sectPr w:rsidR="006051D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232A"/>
    <w:multiLevelType w:val="multilevel"/>
    <w:tmpl w:val="83FE45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3AF4DE7"/>
    <w:multiLevelType w:val="multilevel"/>
    <w:tmpl w:val="95D8FD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DA"/>
    <w:rsid w:val="006051DA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4BC91-57EF-4227-8217-8B53589F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l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2</cp:revision>
  <dcterms:created xsi:type="dcterms:W3CDTF">2020-03-26T08:14:00Z</dcterms:created>
  <dcterms:modified xsi:type="dcterms:W3CDTF">2020-03-26T08:14:00Z</dcterms:modified>
</cp:coreProperties>
</file>