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F51B5" w:rsidRPr="00BF51B5" w:rsidRDefault="00C82636">
      <w:pPr>
        <w:rPr>
          <w:b/>
          <w:i/>
        </w:rPr>
      </w:pPr>
      <w:r>
        <w:rPr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5352" wp14:editId="25BC45AF">
                <wp:simplePos x="0" y="0"/>
                <wp:positionH relativeFrom="page">
                  <wp:posOffset>5500370</wp:posOffset>
                </wp:positionH>
                <wp:positionV relativeFrom="paragraph">
                  <wp:posOffset>-143510</wp:posOffset>
                </wp:positionV>
                <wp:extent cx="1752600" cy="85725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36" w:rsidRDefault="00C82636" w:rsidP="00C82636">
                            <w:pPr>
                              <w:jc w:val="both"/>
                            </w:pPr>
                            <w:r>
                              <w:t>Zbrani učni cilji, ki jih bom ocenjevala pri ustnem ocenjevanju znanja.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535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33.1pt;margin-top:-11.3pt;width:13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" filled="f" stroked="f" strokeweight=".5pt">
                <v:textbox>
                  <w:txbxContent>
                    <w:p w:rsidR="00C82636" w:rsidRDefault="00C82636" w:rsidP="00C82636">
                      <w:pPr>
                        <w:jc w:val="both"/>
                      </w:pPr>
                      <w:r>
                        <w:t>Zbrani učni cilji, ki jih bom ocenjevala pri ustnem ocenjevanju znanja.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CB7D" wp14:editId="2B6B6C14">
                <wp:simplePos x="0" y="0"/>
                <wp:positionH relativeFrom="column">
                  <wp:posOffset>4396105</wp:posOffset>
                </wp:positionH>
                <wp:positionV relativeFrom="paragraph">
                  <wp:posOffset>-255270</wp:posOffset>
                </wp:positionV>
                <wp:extent cx="2152650" cy="1009650"/>
                <wp:effectExtent l="0" t="0" r="19050" b="685800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9650"/>
                        </a:xfrm>
                        <a:prstGeom prst="wedgeRoundRectCallout">
                          <a:avLst>
                            <a:gd name="adj1" fmla="val -39426"/>
                            <a:gd name="adj2" fmla="val 112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36" w:rsidRDefault="00C82636" w:rsidP="00C82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0CB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" o:spid="_x0000_s1027" type="#_x0000_t62" style="position:absolute;margin-left:346.15pt;margin-top:-20.1pt;width:169.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" adj="2284,351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82636" w:rsidRDefault="00C82636" w:rsidP="00C826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51B5" w:rsidRPr="00BF51B5">
        <w:rPr>
          <w:b/>
          <w:i/>
        </w:rPr>
        <w:t>DELO NA DALJAVO</w:t>
      </w:r>
    </w:p>
    <w:p w:rsidR="00BF51B5" w:rsidRPr="00BF51B5" w:rsidRDefault="00BF51B5" w:rsidP="00C82636">
      <w:pPr>
        <w:rPr>
          <w:u w:val="single"/>
        </w:rPr>
      </w:pPr>
      <w:r w:rsidRPr="00BF51B5">
        <w:rPr>
          <w:u w:val="single"/>
        </w:rPr>
        <w:t>Utrdi znanje za ustno ocenjevanje znanja. Pomagaj si z učbenikom.</w:t>
      </w:r>
    </w:p>
    <w:p w:rsidR="00BF51B5" w:rsidRDefault="00BF51B5">
      <w:pPr>
        <w:rPr>
          <w:b/>
          <w:i/>
        </w:rPr>
      </w:pPr>
      <w:r>
        <w:rPr>
          <w:b/>
          <w:i/>
        </w:rPr>
        <w:t>Ocenjujemo sledeče:</w:t>
      </w:r>
      <w:r w:rsidR="00C82636" w:rsidRPr="00C82636">
        <w:rPr>
          <w:b/>
          <w:i/>
          <w:noProof/>
          <w:lang w:eastAsia="sl-SI"/>
        </w:rPr>
        <w:t xml:space="preserve"> </w:t>
      </w:r>
    </w:p>
    <w:p w:rsidR="00BF51B5" w:rsidRPr="00BF51B5" w:rsidRDefault="00BF51B5">
      <w:pPr>
        <w:rPr>
          <w:b/>
          <w:i/>
        </w:rPr>
      </w:pPr>
      <w:r>
        <w:rPr>
          <w:b/>
          <w:i/>
        </w:rPr>
        <w:t>ENA</w:t>
      </w:r>
      <w:bookmarkStart w:id="0" w:name="_GoBack"/>
      <w:bookmarkEnd w:id="0"/>
      <w:r>
        <w:rPr>
          <w:b/>
          <w:i/>
        </w:rPr>
        <w:t>ČBE:</w:t>
      </w:r>
    </w:p>
    <w:p w:rsidR="00BF51B5" w:rsidRDefault="00BF51B5">
      <w:r>
        <w:t xml:space="preserve">• s premislekom rešijo enačbe in neenačbe, </w:t>
      </w:r>
    </w:p>
    <w:p w:rsidR="00BF51B5" w:rsidRDefault="00BF51B5">
      <w:r>
        <w:t xml:space="preserve">• rešijo enačbe in neenačbe v dani osnovni množici s pomočjo tabele in določijo njeno množico rešitev, </w:t>
      </w:r>
    </w:p>
    <w:p w:rsidR="00BF51B5" w:rsidRDefault="00BF51B5">
      <w:r>
        <w:t>• s premislekom ali z diagramom rešijo enačbo, v kateri neznanka nastopi le enkrat.</w:t>
      </w:r>
    </w:p>
    <w:p w:rsidR="00BF51B5" w:rsidRPr="00BF51B5" w:rsidRDefault="00BF51B5">
      <w:pPr>
        <w:rPr>
          <w:b/>
          <w:i/>
        </w:rPr>
      </w:pPr>
      <w:r w:rsidRPr="00BF51B5">
        <w:rPr>
          <w:b/>
          <w:i/>
        </w:rPr>
        <w:t>DECIMALNA ŠTEVILA:</w:t>
      </w:r>
    </w:p>
    <w:p w:rsidR="00BF51B5" w:rsidRDefault="00BF51B5">
      <w:r>
        <w:t xml:space="preserve">• seštevajo in odštevajo decimalna števila (oziroma desetiške ulomke), </w:t>
      </w:r>
    </w:p>
    <w:p w:rsidR="00BF51B5" w:rsidRDefault="00BF51B5">
      <w:r>
        <w:t xml:space="preserve">• decimalna števila množijo in delijo s potenco števila 10, </w:t>
      </w:r>
    </w:p>
    <w:p w:rsidR="00BF51B5" w:rsidRDefault="00BF51B5">
      <w:r>
        <w:t xml:space="preserve">• množijo dve decimalni števili, </w:t>
      </w:r>
    </w:p>
    <w:p w:rsidR="00BF51B5" w:rsidRDefault="00BF51B5">
      <w:r>
        <w:t xml:space="preserve">• delijo dve naravni števili (količnik je decimalno število) in naredijo preizkus, </w:t>
      </w:r>
    </w:p>
    <w:p w:rsidR="00BF51B5" w:rsidRDefault="00BF51B5">
      <w:r>
        <w:t xml:space="preserve">• delijo dve decimalni števili in naredijo preizkus, </w:t>
      </w:r>
    </w:p>
    <w:p w:rsidR="00BF51B5" w:rsidRDefault="00BF51B5">
      <w:r>
        <w:t xml:space="preserve">• ocenijo rezultat posamezne računske operacije, </w:t>
      </w:r>
    </w:p>
    <w:p w:rsidR="00BF51B5" w:rsidRDefault="00BF51B5">
      <w:r>
        <w:t xml:space="preserve">• rešijo besedilne naloge (probleme), </w:t>
      </w:r>
    </w:p>
    <w:p w:rsidR="00BF51B5" w:rsidRDefault="00BF51B5">
      <w:r>
        <w:t>• učinkovito in zanesljivo izračunajo vrednost izraza, v katerem nastopajo decimalna števila.</w:t>
      </w:r>
    </w:p>
    <w:p w:rsidR="00BF51B5" w:rsidRPr="00BF51B5" w:rsidRDefault="00BF51B5">
      <w:pPr>
        <w:rPr>
          <w:b/>
          <w:i/>
        </w:rPr>
      </w:pPr>
      <w:r w:rsidRPr="00BF51B5">
        <w:rPr>
          <w:b/>
          <w:i/>
        </w:rPr>
        <w:t>OSNOVNI GEOMETRIJSKI POJMI, KOTI IN RAČUNANJE S KOTI</w:t>
      </w:r>
    </w:p>
    <w:p w:rsidR="00BF51B5" w:rsidRDefault="00BF51B5">
      <w:r>
        <w:t xml:space="preserve">• poznajo osnovne odnose med premico in točko oziroma med dvema premicama, </w:t>
      </w:r>
    </w:p>
    <w:p w:rsidR="00BF51B5" w:rsidRDefault="00BF51B5">
      <w:r>
        <w:t xml:space="preserve">• uporabljajo matematično simboliko za odnose med geometrijskimi elementi v ravnini, </w:t>
      </w:r>
    </w:p>
    <w:p w:rsidR="00BF51B5" w:rsidRDefault="00BF51B5">
      <w:r>
        <w:t xml:space="preserve">• povežejo pojma razdalja med točkama in dolžina daljice, </w:t>
      </w:r>
    </w:p>
    <w:p w:rsidR="00BF51B5" w:rsidRDefault="00BF51B5">
      <w:r>
        <w:t xml:space="preserve">• ocenijo, merijo in s simboli zapišejo skladnost dveh daljic (oznaka: AB </w:t>
      </w:r>
      <w:r>
        <w:rPr>
          <w:rFonts w:ascii="Cambria Math" w:hAnsi="Cambria Math" w:cs="Cambria Math"/>
        </w:rPr>
        <w:t>≅</w:t>
      </w:r>
      <w:r>
        <w:t xml:space="preserve"> CD), </w:t>
      </w:r>
    </w:p>
    <w:p w:rsidR="00BF51B5" w:rsidRDefault="00BF51B5">
      <w:r>
        <w:t xml:space="preserve">• opredelijo, ocenijo, izmerijo in s simboli zapišejo razdaljo med točko in premico ter med dvema vzporednima premicama (oznaka: d(A, p), d(p, q)), </w:t>
      </w:r>
    </w:p>
    <w:p w:rsidR="00BF51B5" w:rsidRDefault="00BF51B5">
      <w:r>
        <w:t xml:space="preserve">• skozi dano točko k dani premici narišejo (natanko eno) pravokotnico oziroma vzporednico, </w:t>
      </w:r>
    </w:p>
    <w:p w:rsidR="00BF51B5" w:rsidRDefault="00BF51B5">
      <w:r>
        <w:t xml:space="preserve">• narišejo točko v določeni razdalji od premice in obratno, </w:t>
      </w:r>
    </w:p>
    <w:p w:rsidR="00BF51B5" w:rsidRDefault="00BF51B5">
      <w:r>
        <w:t xml:space="preserve">• dani premici narišejo vzporednico v določeni razdalji (pas), </w:t>
      </w:r>
    </w:p>
    <w:p w:rsidR="00BF51B5" w:rsidRDefault="00BF51B5">
      <w:r>
        <w:t xml:space="preserve">• usvojijo pojem kot, </w:t>
      </w:r>
    </w:p>
    <w:p w:rsidR="00BF51B5" w:rsidRDefault="00BF51B5">
      <w:r>
        <w:t xml:space="preserve">• usvojijo pojme in simboliko: vrh kota V, kraka k, h ..., meja, notranjost kota, zunanjost kota, oznaka kota (&lt; AVC, α, β, χ), </w:t>
      </w:r>
    </w:p>
    <w:p w:rsidR="00BF51B5" w:rsidRDefault="00BF51B5">
      <w:r>
        <w:t xml:space="preserve">• razlikujejo vrste kotov: udrti/izbočeni, polni kot, kot nič, iztegnjeni kot, ostri kot, topi kot, pravi kot, </w:t>
      </w:r>
    </w:p>
    <w:p w:rsidR="00BF51B5" w:rsidRDefault="00BF51B5">
      <w:r>
        <w:t xml:space="preserve">• narišejo kote in opišejo velikost posameznih vrst kotov, </w:t>
      </w:r>
    </w:p>
    <w:p w:rsidR="00BF51B5" w:rsidRDefault="00BF51B5">
      <w:r>
        <w:t>• grafično (koti le v stopinjah) in računsko določijo vsoto in razliko kotov.</w:t>
      </w:r>
    </w:p>
    <w:sectPr w:rsidR="00BF51B5" w:rsidSect="00BF51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5"/>
    <w:rsid w:val="00537D56"/>
    <w:rsid w:val="00757465"/>
    <w:rsid w:val="00BF51B5"/>
    <w:rsid w:val="00C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354A-4156-4D62-96EC-1844ED0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2020-04-22T03:45:00Z</dcterms:created>
  <dcterms:modified xsi:type="dcterms:W3CDTF">2020-04-22T04:53:00Z</dcterms:modified>
</cp:coreProperties>
</file>