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B5" w:rsidRDefault="003B55B5">
      <w:r>
        <w:t>4. 5. 2020, LUM</w:t>
      </w:r>
    </w:p>
    <w:p w:rsidR="00DF3F9F" w:rsidRDefault="00AA42A0">
      <w:r>
        <w:t>Pozdravljeni!</w:t>
      </w:r>
    </w:p>
    <w:p w:rsidR="00AA42A0" w:rsidRDefault="00AA42A0">
      <w:r>
        <w:t xml:space="preserve">Poglejte sliko  </w:t>
      </w:r>
      <w:r w:rsidRPr="00AA42A0">
        <w:t>Vladimir</w:t>
      </w:r>
      <w:r>
        <w:t xml:space="preserve">ja </w:t>
      </w:r>
      <w:r w:rsidRPr="00AA42A0">
        <w:t xml:space="preserve"> Makuc</w:t>
      </w:r>
      <w:r>
        <w:t>a</w:t>
      </w:r>
      <w:r w:rsidRPr="00AA42A0">
        <w:t>, Ptice</w:t>
      </w:r>
    </w:p>
    <w:p w:rsidR="00AA42A0" w:rsidRDefault="00AA42A0">
      <w:r>
        <w:rPr>
          <w:noProof/>
          <w:lang w:eastAsia="sl-SI"/>
        </w:rPr>
        <w:drawing>
          <wp:inline distT="0" distB="0" distL="0" distR="0" wp14:anchorId="46079519" wp14:editId="614D353F">
            <wp:extent cx="3248025" cy="2406070"/>
            <wp:effectExtent l="0" t="0" r="0" b="0"/>
            <wp:docPr id="1" name="Slika 1" descr="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94" cy="24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A0" w:rsidRDefault="00AA42A0">
      <w:r>
        <w:t xml:space="preserve">Površine so prikazane z različnimi </w:t>
      </w:r>
      <w:r w:rsidRPr="00B260D4">
        <w:rPr>
          <w:color w:val="FF0000"/>
        </w:rPr>
        <w:t>teksturami (šrafure, goste in redke linije</w:t>
      </w:r>
      <w:r>
        <w:t xml:space="preserve">). </w:t>
      </w:r>
    </w:p>
    <w:p w:rsidR="00AA42A0" w:rsidRDefault="00AA42A0">
      <w:r>
        <w:t>Teksture imajo različni materiali na svoji površini. To so teksture, ki jih vidimo v okolju. Teksture si lahko tudi izmislimo, torej jih naredimo po lastni domišljiji.  Poglej primere.</w:t>
      </w:r>
    </w:p>
    <w:p w:rsidR="00AA42A0" w:rsidRDefault="00AA42A0">
      <w:r>
        <w:rPr>
          <w:noProof/>
          <w:lang w:eastAsia="sl-SI"/>
        </w:rPr>
        <w:drawing>
          <wp:inline distT="0" distB="0" distL="0" distR="0" wp14:anchorId="23161C56" wp14:editId="2249C545">
            <wp:extent cx="1697607" cy="1273205"/>
            <wp:effectExtent l="19050" t="0" r="0" b="0"/>
            <wp:docPr id="5" name="Slika 4" descr="DSCN7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4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175" cy="127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 wp14:anchorId="78BBB476" wp14:editId="54070DE6">
            <wp:extent cx="1723486" cy="1227984"/>
            <wp:effectExtent l="19050" t="0" r="0" b="0"/>
            <wp:docPr id="4" name="Slika 3" descr="DSCN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4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094" cy="122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 wp14:anchorId="135A1072" wp14:editId="0135A64E">
            <wp:extent cx="1723486" cy="1292615"/>
            <wp:effectExtent l="19050" t="0" r="0" b="0"/>
            <wp:docPr id="8" name="Slika 6" descr="DSCN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4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094" cy="129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2A0" w:rsidRDefault="00AA42A0">
      <w:r>
        <w:rPr>
          <w:noProof/>
          <w:lang w:eastAsia="sl-SI"/>
        </w:rPr>
        <w:drawing>
          <wp:inline distT="0" distB="0" distL="0" distR="0" wp14:anchorId="62822E30" wp14:editId="3732E1CC">
            <wp:extent cx="1675909" cy="1256932"/>
            <wp:effectExtent l="19050" t="0" r="491" b="0"/>
            <wp:docPr id="2" name="Slika 5" descr="DSCN7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4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445" cy="125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5FE87521" wp14:editId="73E25B36">
            <wp:extent cx="1671728" cy="1253796"/>
            <wp:effectExtent l="19050" t="0" r="4672" b="0"/>
            <wp:docPr id="3" name="Slika 2" descr="DSCN7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4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257" cy="125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35AB93B7" wp14:editId="124E9559">
            <wp:extent cx="1697607" cy="1273205"/>
            <wp:effectExtent l="19050" t="0" r="0" b="0"/>
            <wp:docPr id="6" name="Slika 1" descr="DSCN6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6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175" cy="127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2A0" w:rsidRPr="00B260D4" w:rsidRDefault="00AA42A0" w:rsidP="00B260D4">
      <w:pPr>
        <w:pStyle w:val="Odstavekseznama"/>
        <w:numPr>
          <w:ilvl w:val="0"/>
          <w:numId w:val="4"/>
        </w:numPr>
        <w:spacing w:after="0" w:line="240" w:lineRule="auto"/>
        <w:rPr>
          <w:i/>
          <w:color w:val="FF0000"/>
        </w:rPr>
      </w:pPr>
      <w:r w:rsidRPr="00B260D4">
        <w:rPr>
          <w:i/>
          <w:color w:val="FF0000"/>
        </w:rPr>
        <w:t>Likovna naloga</w:t>
      </w:r>
    </w:p>
    <w:p w:rsidR="00AA42A0" w:rsidRPr="00FA6227" w:rsidRDefault="00AA42A0" w:rsidP="00AA42A0">
      <w:pPr>
        <w:ind w:left="284"/>
        <w:rPr>
          <w:u w:val="single"/>
        </w:rPr>
      </w:pPr>
      <w:r>
        <w:rPr>
          <w:bCs/>
        </w:rPr>
        <w:t xml:space="preserve">Naredil boš  risbo, na kateri boš uporabljal </w:t>
      </w:r>
      <w:r w:rsidRPr="00B260D4">
        <w:rPr>
          <w:bCs/>
          <w:color w:val="FF0000"/>
        </w:rPr>
        <w:t>različne teksture</w:t>
      </w:r>
      <w:r>
        <w:rPr>
          <w:bCs/>
        </w:rPr>
        <w:t>.</w:t>
      </w:r>
    </w:p>
    <w:p w:rsidR="00AA42A0" w:rsidRDefault="00AA42A0" w:rsidP="00B260D4">
      <w:pPr>
        <w:pStyle w:val="Odstavekseznama"/>
        <w:numPr>
          <w:ilvl w:val="0"/>
          <w:numId w:val="4"/>
        </w:numPr>
      </w:pPr>
      <w:r w:rsidRPr="00B260D4">
        <w:rPr>
          <w:color w:val="FF0000"/>
          <w:u w:val="single"/>
        </w:rPr>
        <w:t>Likovni motiv:</w:t>
      </w:r>
      <w:r w:rsidRPr="00B260D4">
        <w:rPr>
          <w:color w:val="FF0000"/>
        </w:rPr>
        <w:t xml:space="preserve"> prometno sredstvo</w:t>
      </w:r>
      <w:r>
        <w:t>. Poglej v zvezku za slovenščino, katera so prometna sredstva (miselni vzorec – Promet)</w:t>
      </w:r>
    </w:p>
    <w:p w:rsidR="00AA42A0" w:rsidRDefault="00AA42A0" w:rsidP="003B55B5">
      <w:pPr>
        <w:pStyle w:val="Odstavekseznama"/>
        <w:numPr>
          <w:ilvl w:val="0"/>
          <w:numId w:val="3"/>
        </w:numPr>
        <w:ind w:left="284"/>
      </w:pPr>
      <w:r w:rsidRPr="003B55B5">
        <w:rPr>
          <w:color w:val="FF0000"/>
        </w:rPr>
        <w:t>Likovna tehnika</w:t>
      </w:r>
      <w:r w:rsidR="00B260D4" w:rsidRPr="003B55B5">
        <w:rPr>
          <w:color w:val="FF0000"/>
        </w:rPr>
        <w:t xml:space="preserve">: </w:t>
      </w:r>
      <w:r>
        <w:t xml:space="preserve">Najprej </w:t>
      </w:r>
      <w:r w:rsidR="00B260D4">
        <w:t>boš motiv narisal s flomastrom. Potem boš</w:t>
      </w:r>
      <w:r>
        <w:t xml:space="preserve"> s teksturami zapolnili posamezne ploskve. </w:t>
      </w:r>
      <w:r w:rsidR="00B260D4">
        <w:t xml:space="preserve">Določene ploskve lahko pobarvaš kar črno, nekaj pa jih pustiš </w:t>
      </w:r>
      <w:r>
        <w:t xml:space="preserve"> ne porisanih, torej ostanejo bele. Na ta način bo risba bolj učinkovita.</w:t>
      </w:r>
      <w:r w:rsidR="00B260D4">
        <w:t xml:space="preserve"> Če nimaš flomastrov, riši s svinčnikom.</w:t>
      </w:r>
      <w:r w:rsidR="005025B2">
        <w:t xml:space="preserve"> Rišeš  v zvezek za družbo. Risba naj bo v formatu A4, torej ena stran.</w:t>
      </w:r>
      <w:bookmarkStart w:id="0" w:name="_GoBack"/>
      <w:bookmarkEnd w:id="0"/>
    </w:p>
    <w:sectPr w:rsidR="00AA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3F"/>
    <w:multiLevelType w:val="hybridMultilevel"/>
    <w:tmpl w:val="19A414F0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5D7C94"/>
    <w:multiLevelType w:val="hybridMultilevel"/>
    <w:tmpl w:val="3746F240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25054A"/>
    <w:multiLevelType w:val="hybridMultilevel"/>
    <w:tmpl w:val="58A895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32B6E"/>
    <w:multiLevelType w:val="hybridMultilevel"/>
    <w:tmpl w:val="2528DF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86"/>
    <w:rsid w:val="003B55B5"/>
    <w:rsid w:val="005025B2"/>
    <w:rsid w:val="00AA42A0"/>
    <w:rsid w:val="00B260D4"/>
    <w:rsid w:val="00DF3F9F"/>
    <w:rsid w:val="00E7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42A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A4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42A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A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5</cp:revision>
  <cp:lastPrinted>2020-05-03T14:52:00Z</cp:lastPrinted>
  <dcterms:created xsi:type="dcterms:W3CDTF">2020-05-03T14:29:00Z</dcterms:created>
  <dcterms:modified xsi:type="dcterms:W3CDTF">2020-05-03T14:52:00Z</dcterms:modified>
</cp:coreProperties>
</file>