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D111861" w14:textId="66C8ECF9" w:rsidR="00A3398F" w:rsidRDefault="00A3398F" w:rsidP="006E5092">
      <w:pPr>
        <w:spacing w:after="0" w:line="240" w:lineRule="auto"/>
        <w:jc w:val="center"/>
        <w:rPr>
          <w:rFonts w:cstheme="minorHAnsi"/>
          <w:b/>
          <w:bCs/>
          <w:noProof/>
          <w:sz w:val="28"/>
          <w:szCs w:val="28"/>
        </w:rPr>
      </w:pPr>
      <w:r w:rsidRPr="00ED7708">
        <w:rPr>
          <w:rFonts w:cstheme="minorHAnsi"/>
          <w:b/>
          <w:bCs/>
          <w:noProof/>
          <w:sz w:val="28"/>
          <w:szCs w:val="28"/>
        </w:rPr>
        <w:t>NAVODILA ZA DELO PRI POUKU ANGLEŠČINE V 2. RAZREDU (</w:t>
      </w:r>
      <w:r>
        <w:rPr>
          <w:rFonts w:cstheme="minorHAnsi"/>
          <w:b/>
          <w:bCs/>
          <w:noProof/>
          <w:sz w:val="28"/>
          <w:szCs w:val="28"/>
        </w:rPr>
        <w:t>7</w:t>
      </w:r>
      <w:r w:rsidRPr="00ED7708">
        <w:rPr>
          <w:rFonts w:cstheme="minorHAnsi"/>
          <w:b/>
          <w:bCs/>
          <w:noProof/>
          <w:sz w:val="28"/>
          <w:szCs w:val="28"/>
        </w:rPr>
        <w:t xml:space="preserve">. </w:t>
      </w:r>
      <w:r>
        <w:rPr>
          <w:rFonts w:cstheme="minorHAnsi"/>
          <w:b/>
          <w:bCs/>
          <w:noProof/>
          <w:sz w:val="28"/>
          <w:szCs w:val="28"/>
        </w:rPr>
        <w:t>5</w:t>
      </w:r>
      <w:r w:rsidRPr="00ED7708">
        <w:rPr>
          <w:rFonts w:cstheme="minorHAnsi"/>
          <w:b/>
          <w:bCs/>
          <w:noProof/>
          <w:sz w:val="28"/>
          <w:szCs w:val="28"/>
        </w:rPr>
        <w:t>. 2020)</w:t>
      </w:r>
    </w:p>
    <w:p w14:paraId="13E140B2" w14:textId="396B3C1A" w:rsidR="00A3398F" w:rsidRPr="00ED7708" w:rsidRDefault="00A3398F" w:rsidP="006E5092">
      <w:pPr>
        <w:spacing w:after="0" w:line="240" w:lineRule="auto"/>
        <w:jc w:val="center"/>
        <w:rPr>
          <w:rFonts w:cstheme="minorHAnsi"/>
          <w:b/>
          <w:bCs/>
          <w:noProof/>
          <w:sz w:val="28"/>
          <w:szCs w:val="28"/>
        </w:rPr>
      </w:pPr>
      <w:r>
        <w:rPr>
          <w:rFonts w:cstheme="minorHAnsi"/>
          <w:b/>
          <w:bCs/>
          <w:noProof/>
          <w:sz w:val="28"/>
          <w:szCs w:val="28"/>
        </w:rPr>
        <w:t>DO YOU LIKE ...?</w:t>
      </w:r>
    </w:p>
    <w:p w14:paraId="437B9F17" w14:textId="77777777" w:rsidR="00A3398F" w:rsidRPr="00ED7708" w:rsidRDefault="00A3398F" w:rsidP="006E5092">
      <w:pPr>
        <w:spacing w:after="0" w:line="240" w:lineRule="auto"/>
        <w:jc w:val="center"/>
        <w:rPr>
          <w:rFonts w:cstheme="minorHAnsi"/>
          <w:b/>
          <w:bCs/>
          <w:noProof/>
          <w:sz w:val="28"/>
          <w:szCs w:val="28"/>
        </w:rPr>
      </w:pPr>
    </w:p>
    <w:p w14:paraId="7893188F" w14:textId="77777777" w:rsidR="00A3398F" w:rsidRPr="00A3398F" w:rsidRDefault="00A3398F" w:rsidP="006E5092">
      <w:pPr>
        <w:spacing w:after="0" w:line="240" w:lineRule="auto"/>
        <w:rPr>
          <w:rFonts w:cstheme="minorHAnsi"/>
          <w:noProof/>
          <w:sz w:val="28"/>
          <w:szCs w:val="28"/>
        </w:rPr>
      </w:pPr>
      <w:r w:rsidRPr="00A3398F">
        <w:rPr>
          <w:rFonts w:cstheme="minorHAnsi"/>
          <w:noProof/>
          <w:sz w:val="28"/>
          <w:szCs w:val="28"/>
        </w:rPr>
        <w:t xml:space="preserve">Dragi drugošolec, </w:t>
      </w:r>
    </w:p>
    <w:p w14:paraId="3E2212AC" w14:textId="77777777" w:rsidR="00A3398F" w:rsidRPr="00A3398F" w:rsidRDefault="00A3398F" w:rsidP="006E5092">
      <w:pPr>
        <w:spacing w:after="0" w:line="240" w:lineRule="auto"/>
        <w:rPr>
          <w:rFonts w:cstheme="minorHAnsi"/>
          <w:sz w:val="28"/>
          <w:szCs w:val="28"/>
        </w:rPr>
      </w:pPr>
    </w:p>
    <w:p w14:paraId="06408C76" w14:textId="5CB9C373" w:rsidR="00A3398F" w:rsidRPr="00A3398F" w:rsidRDefault="00D6132E" w:rsidP="006E5092">
      <w:pPr>
        <w:spacing w:after="0" w:line="240" w:lineRule="auto"/>
        <w:jc w:val="both"/>
        <w:rPr>
          <w:rFonts w:cstheme="minorHAnsi"/>
          <w:sz w:val="28"/>
          <w:szCs w:val="28"/>
        </w:rPr>
      </w:pPr>
      <w:hyperlink r:id="rId4" w:history="1">
        <w:r w:rsidR="00A3398F" w:rsidRPr="00A3398F">
          <w:rPr>
            <w:rStyle w:val="Hyperlink"/>
            <w:rFonts w:cstheme="minorHAnsi"/>
            <w:sz w:val="28"/>
            <w:szCs w:val="28"/>
          </w:rPr>
          <w:t>Hello nice to see you</w:t>
        </w:r>
      </w:hyperlink>
      <w:r w:rsidR="00A3398F" w:rsidRPr="00A3398F">
        <w:rPr>
          <w:rFonts w:cstheme="minorHAnsi"/>
          <w:sz w:val="28"/>
          <w:szCs w:val="28"/>
        </w:rPr>
        <w:t xml:space="preserve"> ... Tako, zdaj sva se pozdravila, hitro še malo potelovadi s </w:t>
      </w:r>
      <w:hyperlink r:id="rId5" w:history="1">
        <w:r w:rsidR="00A3398F" w:rsidRPr="00A3398F">
          <w:rPr>
            <w:rStyle w:val="Hyperlink"/>
            <w:rFonts w:cstheme="minorHAnsi"/>
            <w:sz w:val="28"/>
            <w:szCs w:val="28"/>
          </w:rPr>
          <w:t>Head, shoulders, knees and toes</w:t>
        </w:r>
      </w:hyperlink>
      <w:r w:rsidR="00A3398F" w:rsidRPr="00A3398F">
        <w:rPr>
          <w:rFonts w:cstheme="minorHAnsi"/>
          <w:sz w:val="28"/>
          <w:szCs w:val="28"/>
        </w:rPr>
        <w:t xml:space="preserve"> in </w:t>
      </w:r>
      <w:hyperlink r:id="rId6" w:history="1">
        <w:r w:rsidR="00A3398F" w:rsidRPr="00A3398F">
          <w:rPr>
            <w:rStyle w:val="Hyperlink"/>
            <w:rFonts w:cstheme="minorHAnsi"/>
            <w:sz w:val="28"/>
            <w:szCs w:val="28"/>
          </w:rPr>
          <w:t>This is me</w:t>
        </w:r>
      </w:hyperlink>
      <w:r w:rsidR="00A3398F" w:rsidRPr="00A3398F">
        <w:rPr>
          <w:rFonts w:cstheme="minorHAnsi"/>
          <w:sz w:val="28"/>
          <w:szCs w:val="28"/>
        </w:rPr>
        <w:t xml:space="preserve">. Katero </w:t>
      </w:r>
      <w:hyperlink r:id="rId7" w:history="1">
        <w:r w:rsidR="00A3398F" w:rsidRPr="00A3398F">
          <w:rPr>
            <w:rStyle w:val="Hyperlink"/>
            <w:rFonts w:cstheme="minorHAnsi"/>
            <w:sz w:val="28"/>
            <w:szCs w:val="28"/>
          </w:rPr>
          <w:t>pesem</w:t>
        </w:r>
      </w:hyperlink>
      <w:r w:rsidR="00A3398F" w:rsidRPr="00A3398F">
        <w:rPr>
          <w:rFonts w:cstheme="minorHAnsi"/>
          <w:sz w:val="28"/>
          <w:szCs w:val="28"/>
        </w:rPr>
        <w:t xml:space="preserve"> imaš rad, kjer opica šteje banane? </w:t>
      </w:r>
    </w:p>
    <w:p w14:paraId="5D8C0C29" w14:textId="60BB649F" w:rsidR="00A3398F" w:rsidRPr="00A3398F" w:rsidRDefault="00A3398F" w:rsidP="006E5092">
      <w:pPr>
        <w:spacing w:after="0" w:line="240" w:lineRule="auto"/>
        <w:jc w:val="both"/>
        <w:rPr>
          <w:rFonts w:cstheme="minorHAnsi"/>
          <w:sz w:val="28"/>
          <w:szCs w:val="28"/>
        </w:rPr>
      </w:pPr>
    </w:p>
    <w:p w14:paraId="10101EE7" w14:textId="6B58C89B" w:rsidR="00A3398F" w:rsidRPr="00A3398F" w:rsidRDefault="00A3398F" w:rsidP="006E5092">
      <w:pPr>
        <w:spacing w:after="0" w:line="240" w:lineRule="auto"/>
        <w:jc w:val="both"/>
        <w:rPr>
          <w:rFonts w:cstheme="minorHAnsi"/>
          <w:sz w:val="28"/>
          <w:szCs w:val="28"/>
        </w:rPr>
      </w:pPr>
      <w:r w:rsidRPr="00A3398F">
        <w:rPr>
          <w:rFonts w:cstheme="minorHAnsi"/>
          <w:sz w:val="28"/>
          <w:szCs w:val="28"/>
        </w:rPr>
        <w:t xml:space="preserve">Kako ti je šlo v ponedeljek s hrano? Kaj pa z zgodbo o lačni gosenici? Se je še spomniš? Si znal vse? Veliko? Polovico? Bolj malo? Premisli. Tudi če si znal malo, ni nič hudega, danes bova še ponovila in zagotovo bo že bolje. Znova preglej </w:t>
      </w:r>
      <w:hyperlink r:id="rId8" w:history="1">
        <w:r w:rsidRPr="00F40FE4">
          <w:rPr>
            <w:rStyle w:val="Hyperlink"/>
            <w:rFonts w:cstheme="minorHAnsi"/>
            <w:sz w:val="28"/>
            <w:szCs w:val="28"/>
          </w:rPr>
          <w:t>posnetek</w:t>
        </w:r>
      </w:hyperlink>
      <w:r w:rsidRPr="00A3398F">
        <w:rPr>
          <w:rFonts w:cstheme="minorHAnsi"/>
          <w:sz w:val="28"/>
          <w:szCs w:val="28"/>
        </w:rPr>
        <w:t xml:space="preserve"> in poskusi poimenovati hrano še preden ti jaz povem, kaj je na sliki. </w:t>
      </w:r>
    </w:p>
    <w:p w14:paraId="18C9EC3F" w14:textId="7037CFCB" w:rsidR="00A3398F" w:rsidRPr="00A3398F" w:rsidRDefault="00A3398F" w:rsidP="006E5092">
      <w:pPr>
        <w:spacing w:after="0" w:line="240" w:lineRule="auto"/>
        <w:jc w:val="both"/>
        <w:rPr>
          <w:rFonts w:cstheme="minorHAnsi"/>
          <w:sz w:val="28"/>
          <w:szCs w:val="28"/>
        </w:rPr>
      </w:pPr>
    </w:p>
    <w:p w14:paraId="282B877F" w14:textId="31FC4EB0" w:rsidR="00A3398F" w:rsidRPr="00A3398F" w:rsidRDefault="00A3398F" w:rsidP="006E5092">
      <w:pPr>
        <w:spacing w:after="0" w:line="240" w:lineRule="auto"/>
        <w:jc w:val="both"/>
        <w:rPr>
          <w:rFonts w:cstheme="minorHAnsi"/>
          <w:sz w:val="28"/>
          <w:szCs w:val="28"/>
        </w:rPr>
      </w:pPr>
      <w:r w:rsidRPr="00A3398F">
        <w:rPr>
          <w:rFonts w:cstheme="minorHAnsi"/>
          <w:sz w:val="28"/>
          <w:szCs w:val="28"/>
        </w:rPr>
        <w:t xml:space="preserve">Zdaj bova pa še malo pela. Pripravila sem ti nekaj zabavnih pesmi o hrani, boš videl, zakaj so zabavne! </w:t>
      </w:r>
    </w:p>
    <w:p w14:paraId="376388A9" w14:textId="63852384" w:rsidR="00A3398F" w:rsidRPr="00A3398F" w:rsidRDefault="00D6132E" w:rsidP="006E5092">
      <w:pPr>
        <w:spacing w:after="0" w:line="240" w:lineRule="auto"/>
        <w:jc w:val="both"/>
        <w:rPr>
          <w:sz w:val="28"/>
          <w:szCs w:val="28"/>
        </w:rPr>
      </w:pPr>
      <w:hyperlink r:id="rId9" w:history="1">
        <w:r w:rsidR="00A3398F" w:rsidRPr="00A3398F">
          <w:rPr>
            <w:rStyle w:val="Hyperlink"/>
            <w:sz w:val="28"/>
            <w:szCs w:val="28"/>
          </w:rPr>
          <w:t>Do You Like Spaghetti Yogurt?</w:t>
        </w:r>
      </w:hyperlink>
      <w:r w:rsidR="00A3398F" w:rsidRPr="00A3398F">
        <w:rPr>
          <w:sz w:val="28"/>
          <w:szCs w:val="28"/>
        </w:rPr>
        <w:t xml:space="preserve"> </w:t>
      </w:r>
    </w:p>
    <w:p w14:paraId="6405A09A" w14:textId="2262FB2F" w:rsidR="00A3398F" w:rsidRPr="00A3398F" w:rsidRDefault="00D6132E" w:rsidP="006E5092">
      <w:pPr>
        <w:spacing w:after="0" w:line="240" w:lineRule="auto"/>
        <w:jc w:val="both"/>
        <w:rPr>
          <w:sz w:val="28"/>
          <w:szCs w:val="28"/>
        </w:rPr>
      </w:pPr>
      <w:hyperlink r:id="rId10" w:history="1">
        <w:r w:rsidR="00A3398F" w:rsidRPr="00A3398F">
          <w:rPr>
            <w:rStyle w:val="Hyperlink"/>
            <w:sz w:val="28"/>
            <w:szCs w:val="28"/>
          </w:rPr>
          <w:t>Do You Like Broccoli Ice Cream?</w:t>
        </w:r>
      </w:hyperlink>
      <w:r w:rsidR="00A3398F" w:rsidRPr="00A3398F">
        <w:rPr>
          <w:sz w:val="28"/>
          <w:szCs w:val="28"/>
        </w:rPr>
        <w:t xml:space="preserve"> </w:t>
      </w:r>
    </w:p>
    <w:p w14:paraId="4A4AF5F1" w14:textId="36E0ABF9" w:rsidR="00A3398F" w:rsidRPr="00A3398F" w:rsidRDefault="00D6132E" w:rsidP="006E5092">
      <w:pPr>
        <w:spacing w:after="0" w:line="240" w:lineRule="auto"/>
        <w:jc w:val="both"/>
        <w:rPr>
          <w:sz w:val="28"/>
          <w:szCs w:val="28"/>
        </w:rPr>
      </w:pPr>
      <w:hyperlink r:id="rId11" w:history="1">
        <w:r w:rsidR="00A3398F" w:rsidRPr="00A3398F">
          <w:rPr>
            <w:rStyle w:val="Hyperlink"/>
            <w:sz w:val="28"/>
            <w:szCs w:val="28"/>
          </w:rPr>
          <w:t>Do You Like Lasagna Milkshakes?</w:t>
        </w:r>
      </w:hyperlink>
    </w:p>
    <w:p w14:paraId="7BF69FB3" w14:textId="77777777" w:rsidR="00A3398F" w:rsidRDefault="00A3398F" w:rsidP="006E5092">
      <w:pPr>
        <w:spacing w:after="0" w:line="240" w:lineRule="auto"/>
        <w:jc w:val="both"/>
        <w:rPr>
          <w:rFonts w:cstheme="minorHAnsi"/>
          <w:sz w:val="28"/>
          <w:szCs w:val="28"/>
        </w:rPr>
      </w:pPr>
    </w:p>
    <w:p w14:paraId="5852AC52" w14:textId="7E4E6212" w:rsidR="00A3398F" w:rsidRDefault="00A3398F" w:rsidP="006E5092">
      <w:pPr>
        <w:spacing w:after="0" w:line="240" w:lineRule="auto"/>
        <w:jc w:val="both"/>
        <w:rPr>
          <w:rFonts w:cstheme="minorHAnsi"/>
          <w:sz w:val="28"/>
          <w:szCs w:val="28"/>
        </w:rPr>
      </w:pPr>
      <w:r w:rsidRPr="00A3398F">
        <w:rPr>
          <w:rFonts w:cstheme="minorHAnsi"/>
          <w:sz w:val="28"/>
          <w:szCs w:val="28"/>
        </w:rPr>
        <w:t xml:space="preserve">Nekaj te moram vprašati, veš. Govoriva o hrani, nič pa ne vem, kaj imaš rad in česa ne maraš. Poslušaj </w:t>
      </w:r>
      <w:hyperlink r:id="rId12" w:history="1">
        <w:r w:rsidRPr="00D6132E">
          <w:rPr>
            <w:rStyle w:val="Hyperlink"/>
            <w:rFonts w:cstheme="minorHAnsi"/>
            <w:sz w:val="28"/>
            <w:szCs w:val="28"/>
          </w:rPr>
          <w:t>posnetek</w:t>
        </w:r>
      </w:hyperlink>
      <w:r w:rsidR="006E5092">
        <w:rPr>
          <w:rFonts w:cstheme="minorHAnsi"/>
          <w:sz w:val="28"/>
          <w:szCs w:val="28"/>
        </w:rPr>
        <w:t xml:space="preserve">, kjer postavim nekaj vprašanj in nanje odgovorim. Nato pa bom še tebi postavila nekaj vprašanj, ti pa nanje </w:t>
      </w:r>
      <w:r>
        <w:rPr>
          <w:rFonts w:cstheme="minorHAnsi"/>
          <w:sz w:val="28"/>
          <w:szCs w:val="28"/>
        </w:rPr>
        <w:t xml:space="preserve">odgovori z </w:t>
      </w:r>
      <w:r w:rsidRPr="006E5092">
        <w:rPr>
          <w:rFonts w:cstheme="minorHAnsi"/>
          <w:b/>
          <w:bCs/>
          <w:color w:val="00B050"/>
          <w:sz w:val="28"/>
          <w:szCs w:val="28"/>
        </w:rPr>
        <w:t>YES, I DO</w:t>
      </w:r>
      <w:r>
        <w:rPr>
          <w:rFonts w:cstheme="minorHAnsi"/>
          <w:sz w:val="28"/>
          <w:szCs w:val="28"/>
        </w:rPr>
        <w:t xml:space="preserve">, če imaš rad in z </w:t>
      </w:r>
      <w:r w:rsidRPr="006E5092">
        <w:rPr>
          <w:rFonts w:cstheme="minorHAnsi"/>
          <w:b/>
          <w:bCs/>
          <w:color w:val="FF0000"/>
          <w:sz w:val="28"/>
          <w:szCs w:val="28"/>
        </w:rPr>
        <w:t>NO, I DON'T</w:t>
      </w:r>
      <w:r>
        <w:rPr>
          <w:rFonts w:cstheme="minorHAnsi"/>
          <w:sz w:val="28"/>
          <w:szCs w:val="28"/>
        </w:rPr>
        <w:t>, če ne maraš.</w:t>
      </w:r>
      <w:r w:rsidR="006E5092">
        <w:rPr>
          <w:rFonts w:cstheme="minorHAnsi"/>
          <w:sz w:val="28"/>
          <w:szCs w:val="28"/>
        </w:rPr>
        <w:t xml:space="preserve"> Tako kot si tudi slišal v pesmi, ko so peli otroci o hrani.</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E5092" w14:paraId="7B6A3F1F" w14:textId="77777777" w:rsidTr="006E5092">
        <w:tc>
          <w:tcPr>
            <w:tcW w:w="5228" w:type="dxa"/>
            <w:vAlign w:val="center"/>
          </w:tcPr>
          <w:p w14:paraId="2BDAF487" w14:textId="77777777" w:rsidR="006E5092" w:rsidRDefault="006E5092" w:rsidP="006E5092">
            <w:pPr>
              <w:spacing w:after="0" w:line="240" w:lineRule="auto"/>
              <w:jc w:val="center"/>
              <w:rPr>
                <w:rFonts w:cstheme="minorHAnsi"/>
                <w:sz w:val="28"/>
                <w:szCs w:val="28"/>
              </w:rPr>
            </w:pPr>
            <w:r>
              <w:rPr>
                <w:rFonts w:cstheme="minorHAnsi"/>
                <w:noProof/>
                <w:sz w:val="28"/>
                <w:szCs w:val="28"/>
              </w:rPr>
              <w:drawing>
                <wp:inline distT="0" distB="0" distL="0" distR="0" wp14:anchorId="3604871E" wp14:editId="2EE2BDC4">
                  <wp:extent cx="1255864" cy="12558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634" cy="1274634"/>
                          </a:xfrm>
                          <a:prstGeom prst="rect">
                            <a:avLst/>
                          </a:prstGeom>
                          <a:noFill/>
                          <a:ln>
                            <a:noFill/>
                          </a:ln>
                        </pic:spPr>
                      </pic:pic>
                    </a:graphicData>
                  </a:graphic>
                </wp:inline>
              </w:drawing>
            </w:r>
          </w:p>
        </w:tc>
        <w:tc>
          <w:tcPr>
            <w:tcW w:w="5228" w:type="dxa"/>
            <w:vAlign w:val="center"/>
          </w:tcPr>
          <w:p w14:paraId="09E398D1" w14:textId="77777777" w:rsidR="006E5092" w:rsidRDefault="006E5092" w:rsidP="006E5092">
            <w:pPr>
              <w:spacing w:after="0" w:line="240" w:lineRule="auto"/>
              <w:jc w:val="center"/>
              <w:rPr>
                <w:rFonts w:cstheme="minorHAnsi"/>
                <w:sz w:val="28"/>
                <w:szCs w:val="28"/>
              </w:rPr>
            </w:pPr>
            <w:r>
              <w:rPr>
                <w:rFonts w:cstheme="minorHAnsi"/>
                <w:noProof/>
                <w:sz w:val="28"/>
                <w:szCs w:val="28"/>
              </w:rPr>
              <w:drawing>
                <wp:inline distT="0" distB="0" distL="0" distR="0" wp14:anchorId="7AFBFB25" wp14:editId="39FB7A24">
                  <wp:extent cx="1231734" cy="1231734"/>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975" cy="1266975"/>
                          </a:xfrm>
                          <a:prstGeom prst="rect">
                            <a:avLst/>
                          </a:prstGeom>
                          <a:noFill/>
                          <a:ln>
                            <a:noFill/>
                          </a:ln>
                        </pic:spPr>
                      </pic:pic>
                    </a:graphicData>
                  </a:graphic>
                </wp:inline>
              </w:drawing>
            </w:r>
          </w:p>
        </w:tc>
      </w:tr>
    </w:tbl>
    <w:p w14:paraId="38A4CB05" w14:textId="250D5091" w:rsidR="006E5092" w:rsidRDefault="006E5092" w:rsidP="006E5092">
      <w:pPr>
        <w:spacing w:after="0" w:line="240" w:lineRule="auto"/>
        <w:jc w:val="both"/>
        <w:rPr>
          <w:rFonts w:cstheme="minorHAnsi"/>
          <w:sz w:val="28"/>
          <w:szCs w:val="28"/>
        </w:rPr>
      </w:pPr>
    </w:p>
    <w:p w14:paraId="0AD884AD" w14:textId="73400A15" w:rsidR="006E5092" w:rsidRDefault="006E5092" w:rsidP="006E5092">
      <w:pPr>
        <w:spacing w:after="0" w:line="240" w:lineRule="auto"/>
        <w:jc w:val="both"/>
        <w:rPr>
          <w:rFonts w:cstheme="minorHAnsi"/>
          <w:sz w:val="28"/>
          <w:szCs w:val="28"/>
        </w:rPr>
      </w:pPr>
      <w:r>
        <w:rPr>
          <w:rFonts w:cstheme="minorHAnsi"/>
          <w:sz w:val="28"/>
          <w:szCs w:val="28"/>
        </w:rPr>
        <w:t xml:space="preserve">Na koncu pa še odpri zvezek, napiši naslov </w:t>
      </w:r>
      <w:r w:rsidRPr="006E5092">
        <w:rPr>
          <w:rFonts w:cstheme="minorHAnsi"/>
          <w:b/>
          <w:bCs/>
          <w:sz w:val="32"/>
          <w:szCs w:val="32"/>
        </w:rPr>
        <w:t>FOOD</w:t>
      </w:r>
      <w:r>
        <w:rPr>
          <w:rFonts w:cstheme="minorHAnsi"/>
          <w:sz w:val="28"/>
          <w:szCs w:val="28"/>
        </w:rPr>
        <w:t xml:space="preserve">. Dodaj dva stolpca, v levega napiši </w:t>
      </w:r>
      <w:r w:rsidRPr="006E5092">
        <w:rPr>
          <w:rFonts w:cstheme="minorHAnsi"/>
          <w:b/>
          <w:bCs/>
          <w:sz w:val="28"/>
          <w:szCs w:val="28"/>
        </w:rPr>
        <w:t>I LIKE</w:t>
      </w:r>
      <w:r>
        <w:rPr>
          <w:rFonts w:cstheme="minorHAnsi"/>
          <w:sz w:val="28"/>
          <w:szCs w:val="28"/>
        </w:rPr>
        <w:t xml:space="preserve"> in nariši hrano, ki jo rad ješ, v desnega pa </w:t>
      </w:r>
      <w:r w:rsidRPr="006E5092">
        <w:rPr>
          <w:rFonts w:cstheme="minorHAnsi"/>
          <w:b/>
          <w:bCs/>
          <w:sz w:val="28"/>
          <w:szCs w:val="28"/>
        </w:rPr>
        <w:t>I DON'T LIKE</w:t>
      </w:r>
      <w:r>
        <w:rPr>
          <w:rFonts w:cstheme="minorHAnsi"/>
          <w:sz w:val="28"/>
          <w:szCs w:val="28"/>
        </w:rPr>
        <w:t xml:space="preserve"> in nariši, česa ne maraš jesti.</w:t>
      </w:r>
    </w:p>
    <w:p w14:paraId="074EA99E" w14:textId="3924161D" w:rsidR="006E5092" w:rsidRDefault="006E5092" w:rsidP="006E5092">
      <w:pPr>
        <w:spacing w:after="0" w:line="240" w:lineRule="auto"/>
        <w:jc w:val="both"/>
        <w:rPr>
          <w:rFonts w:cstheme="minorHAnsi"/>
          <w:sz w:val="28"/>
          <w:szCs w:val="28"/>
        </w:rPr>
      </w:pPr>
    </w:p>
    <w:tbl>
      <w:tblPr>
        <w:tblStyle w:val="TableGrid"/>
        <w:tblpPr w:leftFromText="180" w:rightFromText="180" w:vertAnchor="text" w:horzAnchor="margin" w:tblpY="71"/>
        <w:tblW w:w="0" w:type="auto"/>
        <w:tblLook w:val="04A0" w:firstRow="1" w:lastRow="0" w:firstColumn="1" w:lastColumn="0" w:noHBand="0" w:noVBand="1"/>
      </w:tblPr>
      <w:tblGrid>
        <w:gridCol w:w="5228"/>
        <w:gridCol w:w="5228"/>
      </w:tblGrid>
      <w:tr w:rsidR="006E5092" w14:paraId="02D36899" w14:textId="77777777" w:rsidTr="006E5092">
        <w:tc>
          <w:tcPr>
            <w:tcW w:w="10456" w:type="dxa"/>
            <w:gridSpan w:val="2"/>
          </w:tcPr>
          <w:p w14:paraId="36CA1D50" w14:textId="7CCA5D8B" w:rsidR="006E5092" w:rsidRPr="006E5092" w:rsidRDefault="006E5092" w:rsidP="006E5092">
            <w:pPr>
              <w:spacing w:after="0" w:line="240" w:lineRule="auto"/>
              <w:jc w:val="center"/>
              <w:rPr>
                <w:rFonts w:cstheme="minorHAnsi"/>
                <w:b/>
                <w:bCs/>
                <w:noProof/>
                <w:sz w:val="28"/>
                <w:szCs w:val="28"/>
              </w:rPr>
            </w:pPr>
            <w:r w:rsidRPr="006E5092">
              <w:rPr>
                <w:rFonts w:cstheme="minorHAnsi"/>
                <w:b/>
                <w:bCs/>
                <w:noProof/>
                <w:sz w:val="28"/>
                <w:szCs w:val="28"/>
              </w:rPr>
              <w:t>FOOD</w:t>
            </w:r>
          </w:p>
        </w:tc>
      </w:tr>
      <w:tr w:rsidR="006E5092" w14:paraId="19D22BD2" w14:textId="77777777" w:rsidTr="006E5092">
        <w:tc>
          <w:tcPr>
            <w:tcW w:w="5228" w:type="dxa"/>
          </w:tcPr>
          <w:p w14:paraId="39F64955" w14:textId="6C6B78D3" w:rsidR="006E5092" w:rsidRDefault="006E5092" w:rsidP="006E5092">
            <w:pPr>
              <w:spacing w:after="0" w:line="240" w:lineRule="auto"/>
              <w:jc w:val="center"/>
              <w:rPr>
                <w:rFonts w:cstheme="minorHAnsi"/>
                <w:noProof/>
                <w:sz w:val="28"/>
                <w:szCs w:val="28"/>
              </w:rPr>
            </w:pPr>
            <w:r>
              <w:rPr>
                <w:rFonts w:cstheme="minorHAnsi"/>
                <w:noProof/>
                <w:sz w:val="28"/>
                <w:szCs w:val="28"/>
              </w:rPr>
              <w:t>I LIKE</w:t>
            </w:r>
          </w:p>
          <w:p w14:paraId="677C7A03" w14:textId="5DB4E3DC" w:rsidR="006E5092" w:rsidRDefault="006E5092" w:rsidP="006E5092">
            <w:pPr>
              <w:spacing w:after="0" w:line="240" w:lineRule="auto"/>
              <w:jc w:val="center"/>
              <w:rPr>
                <w:rFonts w:cstheme="minorHAnsi"/>
                <w:sz w:val="28"/>
                <w:szCs w:val="28"/>
              </w:rPr>
            </w:pPr>
            <w:r>
              <w:rPr>
                <w:rFonts w:cstheme="minorHAnsi"/>
                <w:noProof/>
                <w:sz w:val="28"/>
                <w:szCs w:val="28"/>
              </w:rPr>
              <w:drawing>
                <wp:inline distT="0" distB="0" distL="0" distR="0" wp14:anchorId="55A67872" wp14:editId="37B408F6">
                  <wp:extent cx="1423035" cy="8028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583"/>
                          <a:stretch/>
                        </pic:blipFill>
                        <pic:spPr bwMode="auto">
                          <a:xfrm>
                            <a:off x="0" y="0"/>
                            <a:ext cx="1451441" cy="8188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182C9431" w14:textId="07AEF335" w:rsidR="006E5092" w:rsidRDefault="006E5092" w:rsidP="006E5092">
            <w:pPr>
              <w:spacing w:after="0" w:line="240" w:lineRule="auto"/>
              <w:jc w:val="center"/>
              <w:rPr>
                <w:rFonts w:cstheme="minorHAnsi"/>
                <w:noProof/>
                <w:sz w:val="28"/>
                <w:szCs w:val="28"/>
              </w:rPr>
            </w:pPr>
            <w:r>
              <w:rPr>
                <w:rFonts w:cstheme="minorHAnsi"/>
                <w:noProof/>
                <w:sz w:val="28"/>
                <w:szCs w:val="28"/>
              </w:rPr>
              <w:t>I DON'T LIKE</w:t>
            </w:r>
          </w:p>
          <w:p w14:paraId="2D61BE66" w14:textId="72072BEA" w:rsidR="006E5092" w:rsidRDefault="006E5092" w:rsidP="006E5092">
            <w:pPr>
              <w:spacing w:after="0" w:line="240" w:lineRule="auto"/>
              <w:jc w:val="center"/>
              <w:rPr>
                <w:rFonts w:cstheme="minorHAnsi"/>
                <w:sz w:val="28"/>
                <w:szCs w:val="28"/>
              </w:rPr>
            </w:pPr>
            <w:r>
              <w:rPr>
                <w:rFonts w:cstheme="minorHAnsi"/>
                <w:noProof/>
                <w:sz w:val="28"/>
                <w:szCs w:val="28"/>
              </w:rPr>
              <w:drawing>
                <wp:inline distT="0" distB="0" distL="0" distR="0" wp14:anchorId="2F00E47A" wp14:editId="07CED337">
                  <wp:extent cx="1144988" cy="75659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3922"/>
                          <a:stretch/>
                        </pic:blipFill>
                        <pic:spPr bwMode="auto">
                          <a:xfrm>
                            <a:off x="0" y="0"/>
                            <a:ext cx="1198219" cy="79176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8268E81" w14:textId="05F38662" w:rsidR="00A3398F" w:rsidRDefault="00A3398F" w:rsidP="006E5092">
      <w:pPr>
        <w:spacing w:after="0" w:line="240" w:lineRule="auto"/>
        <w:rPr>
          <w:rFonts w:cstheme="minorHAnsi"/>
          <w:noProof/>
          <w:sz w:val="28"/>
          <w:szCs w:val="28"/>
        </w:rPr>
      </w:pPr>
    </w:p>
    <w:p w14:paraId="0A35C348" w14:textId="77777777" w:rsidR="00A3398F" w:rsidRPr="00ED7708" w:rsidRDefault="00A3398F" w:rsidP="006E5092">
      <w:pPr>
        <w:spacing w:after="0" w:line="240" w:lineRule="auto"/>
        <w:rPr>
          <w:rFonts w:cstheme="minorHAnsi"/>
          <w:noProof/>
          <w:sz w:val="28"/>
          <w:szCs w:val="28"/>
        </w:rPr>
      </w:pPr>
      <w:r w:rsidRPr="00ED7708">
        <w:rPr>
          <w:rFonts w:cstheme="minorHAnsi"/>
          <w:noProof/>
          <w:sz w:val="28"/>
          <w:szCs w:val="28"/>
        </w:rPr>
        <w:t>učiteljica Vesna</w:t>
      </w:r>
    </w:p>
    <w:p w14:paraId="4B916185" w14:textId="77777777" w:rsidR="00A3398F" w:rsidRPr="00F13C77" w:rsidRDefault="00A3398F" w:rsidP="006E5092">
      <w:pPr>
        <w:spacing w:line="240" w:lineRule="auto"/>
        <w:rPr>
          <w:rFonts w:cstheme="minorHAnsi"/>
          <w:noProof/>
          <w:sz w:val="28"/>
          <w:szCs w:val="28"/>
        </w:rPr>
      </w:pPr>
      <w:r w:rsidRPr="00ED7708">
        <w:rPr>
          <w:rFonts w:cstheme="minorHAnsi"/>
          <w:noProof/>
          <w:sz w:val="28"/>
          <w:szCs w:val="28"/>
        </w:rPr>
        <w:t xml:space="preserve">P. S. Če boš imel težave, mi piši na </w:t>
      </w:r>
      <w:hyperlink r:id="rId17" w:history="1">
        <w:r w:rsidRPr="00ED7708">
          <w:rPr>
            <w:rStyle w:val="Hyperlink"/>
            <w:rFonts w:cstheme="minorHAnsi"/>
            <w:noProof/>
            <w:sz w:val="28"/>
            <w:szCs w:val="28"/>
          </w:rPr>
          <w:t>vesna.njenjic@os-velikapolana.si</w:t>
        </w:r>
      </w:hyperlink>
      <w:r w:rsidRPr="00ED7708">
        <w:rPr>
          <w:rFonts w:cstheme="minorHAnsi"/>
          <w:noProof/>
          <w:sz w:val="28"/>
          <w:szCs w:val="28"/>
        </w:rPr>
        <w:t xml:space="preserve"> </w:t>
      </w:r>
    </w:p>
    <w:p w14:paraId="381C6196" w14:textId="77777777" w:rsidR="00051576" w:rsidRDefault="00051576" w:rsidP="006E5092">
      <w:pPr>
        <w:spacing w:line="240" w:lineRule="auto"/>
      </w:pPr>
    </w:p>
    <w:sectPr w:rsidR="00051576"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8F"/>
    <w:rsid w:val="00051576"/>
    <w:rsid w:val="005E25F1"/>
    <w:rsid w:val="006D17C2"/>
    <w:rsid w:val="006E5092"/>
    <w:rsid w:val="007677A5"/>
    <w:rsid w:val="00806A4C"/>
    <w:rsid w:val="00A3398F"/>
    <w:rsid w:val="00D6132E"/>
    <w:rsid w:val="00F4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7DBC994"/>
  <w15:chartTrackingRefBased/>
  <w15:docId w15:val="{5DD5081D-0742-4A33-A499-1466FF3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8F"/>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98F"/>
    <w:rPr>
      <w:color w:val="0000FF"/>
      <w:u w:val="single"/>
    </w:rPr>
  </w:style>
  <w:style w:type="paragraph" w:styleId="NormalWeb">
    <w:name w:val="Normal (Web)"/>
    <w:basedOn w:val="Normal"/>
    <w:uiPriority w:val="99"/>
    <w:unhideWhenUsed/>
    <w:rsid w:val="00A3398F"/>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UnresolvedMention">
    <w:name w:val="Unresolved Mention"/>
    <w:basedOn w:val="DefaultParagraphFont"/>
    <w:uiPriority w:val="99"/>
    <w:semiHidden/>
    <w:unhideWhenUsed/>
    <w:rsid w:val="00A3398F"/>
    <w:rPr>
      <w:color w:val="605E5C"/>
      <w:shd w:val="clear" w:color="auto" w:fill="E1DFDD"/>
    </w:rPr>
  </w:style>
  <w:style w:type="character" w:styleId="FollowedHyperlink">
    <w:name w:val="FollowedHyperlink"/>
    <w:basedOn w:val="DefaultParagraphFont"/>
    <w:uiPriority w:val="99"/>
    <w:semiHidden/>
    <w:unhideWhenUsed/>
    <w:rsid w:val="00A3398F"/>
    <w:rPr>
      <w:color w:val="954F72" w:themeColor="followedHyperlink"/>
      <w:u w:val="single"/>
    </w:rPr>
  </w:style>
  <w:style w:type="table" w:styleId="TableGrid">
    <w:name w:val="Table Grid"/>
    <w:basedOn w:val="TableNormal"/>
    <w:uiPriority w:val="39"/>
    <w:rsid w:val="006E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9653">
      <w:bodyDiv w:val="1"/>
      <w:marLeft w:val="0"/>
      <w:marRight w:val="0"/>
      <w:marTop w:val="0"/>
      <w:marBottom w:val="0"/>
      <w:divBdr>
        <w:top w:val="none" w:sz="0" w:space="0" w:color="auto"/>
        <w:left w:val="none" w:sz="0" w:space="0" w:color="auto"/>
        <w:bottom w:val="none" w:sz="0" w:space="0" w:color="auto"/>
        <w:right w:val="none" w:sz="0" w:space="0" w:color="auto"/>
      </w:divBdr>
    </w:div>
    <w:div w:id="735249299">
      <w:bodyDiv w:val="1"/>
      <w:marLeft w:val="0"/>
      <w:marRight w:val="0"/>
      <w:marTop w:val="0"/>
      <w:marBottom w:val="0"/>
      <w:divBdr>
        <w:top w:val="none" w:sz="0" w:space="0" w:color="auto"/>
        <w:left w:val="none" w:sz="0" w:space="0" w:color="auto"/>
        <w:bottom w:val="none" w:sz="0" w:space="0" w:color="auto"/>
        <w:right w:val="none" w:sz="0" w:space="0" w:color="auto"/>
      </w:divBdr>
    </w:div>
    <w:div w:id="2048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_TJYyA8Js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r-L6q4vbWU" TargetMode="External"/><Relationship Id="rId12" Type="http://schemas.openxmlformats.org/officeDocument/2006/relationships/hyperlink" Target="https://youtu.be/C2jF0hPy_VI" TargetMode="External"/><Relationship Id="rId17" Type="http://schemas.openxmlformats.org/officeDocument/2006/relationships/hyperlink" Target="mailto:vesna.njenjic@os-velikapolana.si"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youtube.com/watch?v=QkHQ0CYwjaI" TargetMode="External"/><Relationship Id="rId11" Type="http://schemas.openxmlformats.org/officeDocument/2006/relationships/hyperlink" Target="https://www.youtube.com/watch?v=13mftBvRmvM" TargetMode="External"/><Relationship Id="rId5" Type="http://schemas.openxmlformats.org/officeDocument/2006/relationships/hyperlink" Target="https://www.youtube.com/watch?v=RuqvGiZi0qg" TargetMode="External"/><Relationship Id="rId15" Type="http://schemas.openxmlformats.org/officeDocument/2006/relationships/image" Target="media/image3.png"/><Relationship Id="rId10" Type="http://schemas.openxmlformats.org/officeDocument/2006/relationships/hyperlink" Target="https://www.youtube.com/watch?v=frN3nvhIHUk" TargetMode="External"/><Relationship Id="rId19" Type="http://schemas.openxmlformats.org/officeDocument/2006/relationships/theme" Target="theme/theme1.xml"/><Relationship Id="rId4" Type="http://schemas.openxmlformats.org/officeDocument/2006/relationships/hyperlink" Target="https://www.youtube.com/watch?v=dy_BWXT6Fjc" TargetMode="External"/><Relationship Id="rId9" Type="http://schemas.openxmlformats.org/officeDocument/2006/relationships/hyperlink" Target="https://www.youtube.com/watch?v=ddDN30evKPc"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5</cp:revision>
  <dcterms:created xsi:type="dcterms:W3CDTF">2020-05-03T16:29:00Z</dcterms:created>
  <dcterms:modified xsi:type="dcterms:W3CDTF">2020-05-06T17:58:00Z</dcterms:modified>
</cp:coreProperties>
</file>